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7625F" w14:textId="6F570DFB" w:rsidR="00347A38" w:rsidRPr="00B71FA4" w:rsidRDefault="00347A38" w:rsidP="00347A38">
      <w:pPr>
        <w:pStyle w:val="a3"/>
        <w:tabs>
          <w:tab w:val="right" w:pos="9923"/>
        </w:tabs>
        <w:ind w:right="-7"/>
        <w:rPr>
          <w:rFonts w:eastAsiaTheme="minorEastAsia" w:cs="Arial"/>
          <w:bCs/>
          <w:noProof w:val="0"/>
          <w:sz w:val="24"/>
          <w:lang w:val="en-GB" w:eastAsia="zh-CN"/>
        </w:rPr>
      </w:pPr>
      <w:bookmarkStart w:id="0" w:name="OLE_LINK3"/>
      <w:r w:rsidRPr="00601381">
        <w:rPr>
          <w:rFonts w:cs="Arial"/>
          <w:bCs/>
          <w:noProof w:val="0"/>
          <w:sz w:val="24"/>
          <w:lang w:val="en-GB"/>
        </w:rPr>
        <w:t>3GPP T</w:t>
      </w:r>
      <w:bookmarkStart w:id="1" w:name="_Ref452454252"/>
      <w:bookmarkEnd w:id="1"/>
      <w:r w:rsidRPr="00601381">
        <w:rPr>
          <w:rFonts w:cs="Arial"/>
          <w:bCs/>
          <w:noProof w:val="0"/>
          <w:sz w:val="24"/>
          <w:lang w:val="en-GB"/>
        </w:rPr>
        <w:t>SG-RAN WG3 #</w:t>
      </w:r>
      <w:r w:rsidRPr="00601381">
        <w:rPr>
          <w:rFonts w:eastAsia="宋体" w:cs="Arial"/>
          <w:bCs/>
          <w:noProof w:val="0"/>
          <w:sz w:val="24"/>
          <w:lang w:val="en-GB" w:eastAsia="zh-CN"/>
        </w:rPr>
        <w:t>1</w:t>
      </w:r>
      <w:r>
        <w:rPr>
          <w:rFonts w:eastAsia="宋体" w:cs="Arial" w:hint="eastAsia"/>
          <w:bCs/>
          <w:noProof w:val="0"/>
          <w:sz w:val="24"/>
          <w:lang w:val="en-GB" w:eastAsia="zh-CN"/>
        </w:rPr>
        <w:t>1</w:t>
      </w:r>
      <w:r w:rsidR="00075B77">
        <w:rPr>
          <w:rFonts w:eastAsia="宋体" w:cs="Arial"/>
          <w:bCs/>
          <w:noProof w:val="0"/>
          <w:sz w:val="24"/>
          <w:lang w:val="en-GB" w:eastAsia="zh-CN"/>
        </w:rPr>
        <w:t>4</w:t>
      </w:r>
      <w:r w:rsidR="00E626C1">
        <w:rPr>
          <w:rFonts w:eastAsia="宋体" w:cs="Arial" w:hint="eastAsia"/>
          <w:bCs/>
          <w:noProof w:val="0"/>
          <w:sz w:val="24"/>
          <w:lang w:val="en-GB" w:eastAsia="zh-CN"/>
        </w:rPr>
        <w:t>bis</w:t>
      </w:r>
      <w:r w:rsidR="00E626C1">
        <w:rPr>
          <w:rFonts w:eastAsia="宋体" w:cs="Arial"/>
          <w:bCs/>
          <w:noProof w:val="0"/>
          <w:sz w:val="24"/>
          <w:lang w:val="en-GB" w:eastAsia="zh-CN"/>
        </w:rPr>
        <w:t>-e</w:t>
      </w:r>
      <w:r w:rsidRPr="00601381">
        <w:rPr>
          <w:rFonts w:eastAsia="宋体" w:cs="Arial"/>
          <w:bCs/>
          <w:noProof w:val="0"/>
          <w:sz w:val="24"/>
          <w:lang w:val="en-GB" w:eastAsia="zh-CN"/>
        </w:rPr>
        <w:t xml:space="preserve">                                                                        </w:t>
      </w:r>
      <w:r w:rsidRPr="00601381">
        <w:rPr>
          <w:rFonts w:cs="Arial"/>
          <w:bCs/>
          <w:noProof w:val="0"/>
          <w:sz w:val="24"/>
          <w:lang w:val="en-GB"/>
        </w:rPr>
        <w:t>R3-</w:t>
      </w:r>
      <w:r w:rsidR="003A5F11">
        <w:rPr>
          <w:rFonts w:cs="Arial"/>
          <w:bCs/>
          <w:noProof w:val="0"/>
          <w:sz w:val="24"/>
          <w:lang w:val="en-GB"/>
        </w:rPr>
        <w:t>220856</w:t>
      </w:r>
    </w:p>
    <w:p w14:paraId="66A5C3D4" w14:textId="61D33051" w:rsidR="00347A38" w:rsidRPr="00601381" w:rsidRDefault="00347A38" w:rsidP="00347A38">
      <w:pPr>
        <w:pStyle w:val="a3"/>
        <w:rPr>
          <w:rFonts w:eastAsia="宋体"/>
          <w:sz w:val="24"/>
          <w:szCs w:val="24"/>
          <w:lang w:eastAsia="zh-CN"/>
        </w:rPr>
      </w:pPr>
      <w:r w:rsidRPr="00601381">
        <w:rPr>
          <w:rFonts w:eastAsia="宋体" w:hint="eastAsia"/>
          <w:sz w:val="24"/>
          <w:szCs w:val="24"/>
          <w:lang w:eastAsia="zh-CN"/>
        </w:rPr>
        <w:t xml:space="preserve">Online, </w:t>
      </w:r>
      <w:r w:rsidR="00E626C1">
        <w:rPr>
          <w:rFonts w:eastAsia="宋体"/>
          <w:sz w:val="24"/>
          <w:szCs w:val="24"/>
          <w:lang w:eastAsia="zh-CN"/>
        </w:rPr>
        <w:t xml:space="preserve">Jan </w:t>
      </w:r>
      <w:r w:rsidR="00102C49" w:rsidRPr="00102C49">
        <w:rPr>
          <w:rFonts w:eastAsia="宋体"/>
          <w:sz w:val="24"/>
          <w:szCs w:val="24"/>
          <w:lang w:eastAsia="zh-CN"/>
        </w:rPr>
        <w:t>1</w:t>
      </w:r>
      <w:r w:rsidR="00E626C1">
        <w:rPr>
          <w:rFonts w:eastAsia="宋体"/>
          <w:sz w:val="24"/>
          <w:szCs w:val="24"/>
          <w:lang w:eastAsia="zh-CN"/>
        </w:rPr>
        <w:t>7</w:t>
      </w:r>
      <w:r w:rsidR="00E626C1">
        <w:rPr>
          <w:rFonts w:eastAsia="宋体"/>
          <w:sz w:val="24"/>
          <w:szCs w:val="24"/>
          <w:vertAlign w:val="superscript"/>
          <w:lang w:eastAsia="zh-CN"/>
        </w:rPr>
        <w:t>th</w:t>
      </w:r>
      <w:r w:rsidR="00102C49" w:rsidRPr="00102C49">
        <w:rPr>
          <w:rFonts w:eastAsia="宋体"/>
          <w:sz w:val="24"/>
          <w:szCs w:val="24"/>
          <w:lang w:eastAsia="zh-CN"/>
        </w:rPr>
        <w:t>–</w:t>
      </w:r>
      <w:r w:rsidR="00E626C1">
        <w:rPr>
          <w:rFonts w:eastAsia="宋体"/>
          <w:sz w:val="24"/>
          <w:szCs w:val="24"/>
          <w:lang w:eastAsia="zh-CN"/>
        </w:rPr>
        <w:t>Jan 2</w:t>
      </w:r>
      <w:r w:rsidR="003A5F11">
        <w:rPr>
          <w:rFonts w:eastAsia="宋体"/>
          <w:sz w:val="24"/>
          <w:szCs w:val="24"/>
          <w:lang w:eastAsia="zh-CN"/>
        </w:rPr>
        <w:t>6</w:t>
      </w:r>
      <w:r w:rsidR="00425895">
        <w:rPr>
          <w:rFonts w:eastAsia="宋体"/>
          <w:sz w:val="24"/>
          <w:szCs w:val="24"/>
          <w:vertAlign w:val="superscript"/>
          <w:lang w:eastAsia="zh-CN"/>
        </w:rPr>
        <w:t>th</w:t>
      </w:r>
      <w:r w:rsidR="00102C49" w:rsidRPr="00102C49">
        <w:rPr>
          <w:rFonts w:eastAsia="宋体"/>
          <w:sz w:val="24"/>
          <w:szCs w:val="24"/>
          <w:lang w:eastAsia="zh-CN"/>
        </w:rPr>
        <w:t>, 2021 e-Meeting</w:t>
      </w:r>
    </w:p>
    <w:bookmarkEnd w:id="0"/>
    <w:p w14:paraId="00569CBF" w14:textId="77777777" w:rsidR="00501135" w:rsidRPr="00313851" w:rsidRDefault="00313851" w:rsidP="0068412C">
      <w:pPr>
        <w:pStyle w:val="a3"/>
        <w:rPr>
          <w:rFonts w:eastAsia="宋体" w:cs="Arial"/>
          <w:bCs/>
          <w:noProof w:val="0"/>
          <w:sz w:val="24"/>
          <w:lang w:val="en-GB" w:eastAsia="zh-CN"/>
        </w:rPr>
      </w:pPr>
      <w:r>
        <w:rPr>
          <w:rFonts w:eastAsia="宋体" w:cs="Arial" w:hint="eastAsia"/>
          <w:bCs/>
          <w:noProof w:val="0"/>
          <w:sz w:val="24"/>
          <w:lang w:val="en-GB" w:eastAsia="zh-CN"/>
        </w:rPr>
        <w:t xml:space="preserve"> </w:t>
      </w:r>
    </w:p>
    <w:p w14:paraId="15C8011D" w14:textId="77777777" w:rsidR="00501135" w:rsidRPr="0015549A" w:rsidRDefault="008A4C1D">
      <w:pPr>
        <w:pStyle w:val="CRCoverPage"/>
        <w:tabs>
          <w:tab w:val="left" w:pos="1985"/>
        </w:tabs>
        <w:rPr>
          <w:rFonts w:eastAsia="宋体" w:cs="Arial"/>
          <w:b/>
          <w:bCs/>
          <w:color w:val="000000"/>
          <w:sz w:val="22"/>
          <w:szCs w:val="22"/>
          <w:lang w:val="en-US" w:eastAsia="zh-CN"/>
        </w:rPr>
      </w:pPr>
      <w:r w:rsidRPr="0015549A">
        <w:rPr>
          <w:rFonts w:cs="Arial"/>
          <w:b/>
          <w:bCs/>
          <w:color w:val="000000"/>
          <w:sz w:val="22"/>
          <w:szCs w:val="22"/>
          <w:lang w:val="en-US"/>
        </w:rPr>
        <w:t>Agenda I</w:t>
      </w:r>
      <w:r w:rsidR="00501135" w:rsidRPr="0015549A">
        <w:rPr>
          <w:rFonts w:cs="Arial"/>
          <w:b/>
          <w:bCs/>
          <w:color w:val="000000"/>
          <w:sz w:val="22"/>
          <w:szCs w:val="22"/>
          <w:lang w:val="en-US"/>
        </w:rPr>
        <w:t>tem:</w:t>
      </w:r>
      <w:r w:rsidR="00501135" w:rsidRPr="0015549A">
        <w:rPr>
          <w:rFonts w:cs="Arial"/>
          <w:b/>
          <w:bCs/>
          <w:color w:val="000000"/>
          <w:sz w:val="22"/>
          <w:szCs w:val="22"/>
          <w:lang w:val="en-US"/>
        </w:rPr>
        <w:tab/>
      </w:r>
      <w:r w:rsidR="0009000C" w:rsidRPr="0015549A">
        <w:rPr>
          <w:rFonts w:ascii="Times New Roman" w:eastAsia="宋体" w:hAnsi="Times New Roman"/>
          <w:sz w:val="22"/>
          <w:szCs w:val="22"/>
          <w:lang w:val="en-US" w:eastAsia="zh-CN"/>
        </w:rPr>
        <w:t>22</w:t>
      </w:r>
      <w:r w:rsidR="0068412C" w:rsidRPr="0015549A">
        <w:rPr>
          <w:rFonts w:ascii="Times New Roman" w:eastAsia="宋体" w:hAnsi="Times New Roman"/>
          <w:sz w:val="22"/>
          <w:szCs w:val="22"/>
          <w:lang w:val="en-US" w:eastAsia="zh-CN"/>
        </w:rPr>
        <w:t>.</w:t>
      </w:r>
      <w:r w:rsidR="00C121B8" w:rsidRPr="0015549A">
        <w:rPr>
          <w:rFonts w:ascii="Times New Roman" w:eastAsia="宋体" w:hAnsi="Times New Roman"/>
          <w:sz w:val="22"/>
          <w:szCs w:val="22"/>
          <w:lang w:val="en-US" w:eastAsia="zh-CN"/>
        </w:rPr>
        <w:t>2</w:t>
      </w:r>
      <w:r w:rsidR="0009000C" w:rsidRPr="0015549A">
        <w:rPr>
          <w:rFonts w:ascii="Times New Roman" w:eastAsia="宋体" w:hAnsi="Times New Roman"/>
          <w:sz w:val="22"/>
          <w:szCs w:val="22"/>
          <w:lang w:val="en-US" w:eastAsia="zh-CN"/>
        </w:rPr>
        <w:t>.</w:t>
      </w:r>
      <w:r w:rsidR="00D74512" w:rsidRPr="0015549A">
        <w:rPr>
          <w:rFonts w:ascii="Times New Roman" w:eastAsia="宋体" w:hAnsi="Times New Roman"/>
          <w:sz w:val="22"/>
          <w:szCs w:val="22"/>
          <w:lang w:val="en-US" w:eastAsia="zh-CN"/>
        </w:rPr>
        <w:t>2</w:t>
      </w:r>
    </w:p>
    <w:p w14:paraId="34DF7214" w14:textId="77777777" w:rsidR="00501135" w:rsidRPr="0015549A" w:rsidRDefault="00501135">
      <w:pPr>
        <w:tabs>
          <w:tab w:val="left" w:pos="1985"/>
        </w:tabs>
        <w:rPr>
          <w:rFonts w:eastAsia="宋体" w:cs="Arial"/>
          <w:b/>
          <w:bCs/>
          <w:sz w:val="22"/>
          <w:szCs w:val="18"/>
          <w:lang w:val="en-US" w:eastAsia="zh-CN"/>
        </w:rPr>
      </w:pPr>
      <w:r w:rsidRPr="0015549A">
        <w:rPr>
          <w:rFonts w:cs="Arial"/>
          <w:b/>
          <w:bCs/>
          <w:sz w:val="22"/>
          <w:szCs w:val="18"/>
          <w:lang w:val="en-US"/>
        </w:rPr>
        <w:t>Source:</w:t>
      </w:r>
      <w:r w:rsidRPr="0015549A">
        <w:rPr>
          <w:rFonts w:cs="Arial"/>
          <w:b/>
          <w:bCs/>
          <w:sz w:val="22"/>
          <w:szCs w:val="18"/>
          <w:lang w:val="en-US"/>
        </w:rPr>
        <w:tab/>
      </w:r>
      <w:r w:rsidR="00813C47" w:rsidRPr="0015549A">
        <w:rPr>
          <w:rFonts w:ascii="Times New Roman" w:hAnsi="Times New Roman"/>
          <w:sz w:val="22"/>
          <w:szCs w:val="18"/>
          <w:lang w:val="en-US"/>
        </w:rPr>
        <w:t>CMCC</w:t>
      </w:r>
    </w:p>
    <w:p w14:paraId="7B28487A" w14:textId="77777777" w:rsidR="00DD2E8C" w:rsidRPr="0015549A" w:rsidRDefault="00501135">
      <w:pPr>
        <w:ind w:left="1985" w:hanging="1985"/>
        <w:rPr>
          <w:rFonts w:ascii="Times New Roman" w:hAnsi="Times New Roman"/>
          <w:sz w:val="22"/>
          <w:szCs w:val="18"/>
          <w:lang w:val="en-US"/>
        </w:rPr>
      </w:pPr>
      <w:r w:rsidRPr="0015549A">
        <w:rPr>
          <w:rFonts w:cs="Arial"/>
          <w:b/>
          <w:bCs/>
          <w:color w:val="000000"/>
          <w:sz w:val="22"/>
          <w:szCs w:val="22"/>
        </w:rPr>
        <w:t>Title:</w:t>
      </w:r>
      <w:r w:rsidRPr="0015549A">
        <w:rPr>
          <w:rFonts w:cs="Arial"/>
          <w:b/>
          <w:bCs/>
          <w:color w:val="000000"/>
          <w:sz w:val="22"/>
          <w:szCs w:val="22"/>
        </w:rPr>
        <w:tab/>
      </w:r>
      <w:r w:rsidR="00124C21" w:rsidRPr="0015549A">
        <w:rPr>
          <w:rFonts w:ascii="Times New Roman" w:hAnsi="Times New Roman"/>
          <w:sz w:val="22"/>
          <w:szCs w:val="18"/>
          <w:lang w:val="en-US"/>
        </w:rPr>
        <w:t>MBS Session management over NG</w:t>
      </w:r>
    </w:p>
    <w:p w14:paraId="53717338" w14:textId="77777777" w:rsidR="00501135" w:rsidRPr="0015549A" w:rsidRDefault="00501135">
      <w:pPr>
        <w:ind w:left="1985" w:hanging="1985"/>
        <w:rPr>
          <w:rFonts w:eastAsia="宋体" w:cs="Arial"/>
          <w:b/>
          <w:bCs/>
          <w:sz w:val="22"/>
          <w:szCs w:val="22"/>
          <w:lang w:eastAsia="zh-CN"/>
        </w:rPr>
      </w:pPr>
      <w:r w:rsidRPr="0015549A">
        <w:rPr>
          <w:rFonts w:cs="Arial"/>
          <w:b/>
          <w:bCs/>
          <w:sz w:val="22"/>
          <w:szCs w:val="22"/>
        </w:rPr>
        <w:t>Document for:</w:t>
      </w:r>
      <w:r w:rsidRPr="0015549A">
        <w:rPr>
          <w:rFonts w:cs="Arial"/>
          <w:b/>
          <w:bCs/>
          <w:sz w:val="22"/>
          <w:szCs w:val="22"/>
        </w:rPr>
        <w:tab/>
      </w:r>
      <w:r w:rsidR="00C81093" w:rsidRPr="0015549A">
        <w:rPr>
          <w:rFonts w:ascii="Times New Roman" w:hAnsi="Times New Roman" w:hint="eastAsia"/>
          <w:sz w:val="22"/>
          <w:szCs w:val="18"/>
          <w:lang w:val="en-US"/>
        </w:rPr>
        <w:t xml:space="preserve">Discussion and </w:t>
      </w:r>
      <w:r w:rsidR="004C23F9" w:rsidRPr="0015549A">
        <w:rPr>
          <w:rFonts w:ascii="Times New Roman" w:hAnsi="Times New Roman" w:hint="eastAsia"/>
          <w:sz w:val="22"/>
          <w:szCs w:val="18"/>
          <w:lang w:val="en-US"/>
        </w:rPr>
        <w:t>Decision</w:t>
      </w:r>
    </w:p>
    <w:p w14:paraId="425E11C5" w14:textId="77777777" w:rsidR="00501135" w:rsidRPr="00541F2C" w:rsidRDefault="00DC08A1" w:rsidP="000777C8">
      <w:pPr>
        <w:pStyle w:val="1"/>
        <w:tabs>
          <w:tab w:val="left" w:pos="720"/>
          <w:tab w:val="left" w:pos="1440"/>
          <w:tab w:val="left" w:pos="2160"/>
          <w:tab w:val="center" w:pos="4986"/>
        </w:tabs>
        <w:ind w:left="567" w:hanging="567"/>
        <w:rPr>
          <w:rFonts w:cs="Arial"/>
          <w:szCs w:val="36"/>
        </w:rPr>
      </w:pPr>
      <w:r w:rsidRPr="00541F2C">
        <w:rPr>
          <w:rFonts w:cs="Arial"/>
          <w:szCs w:val="36"/>
        </w:rPr>
        <w:t>1</w:t>
      </w:r>
      <w:r w:rsidR="00240704" w:rsidRPr="00541F2C">
        <w:rPr>
          <w:rFonts w:eastAsia="宋体" w:cs="Arial" w:hint="eastAsia"/>
          <w:szCs w:val="36"/>
          <w:lang w:eastAsia="zh-CN"/>
        </w:rPr>
        <w:tab/>
      </w:r>
      <w:r w:rsidR="00501135" w:rsidRPr="00541F2C">
        <w:rPr>
          <w:rFonts w:cs="Arial"/>
          <w:szCs w:val="36"/>
        </w:rPr>
        <w:t>Introduction</w:t>
      </w:r>
      <w:r w:rsidR="000777C8" w:rsidRPr="00541F2C">
        <w:rPr>
          <w:rFonts w:cs="Arial"/>
          <w:szCs w:val="36"/>
        </w:rPr>
        <w:tab/>
      </w:r>
    </w:p>
    <w:p w14:paraId="2DDC9805" w14:textId="0029A7D9" w:rsidR="00C01DDF" w:rsidRPr="005E1E32" w:rsidRDefault="00162477" w:rsidP="00572FFD">
      <w:pPr>
        <w:jc w:val="both"/>
        <w:rPr>
          <w:rFonts w:ascii="Times New Roman" w:eastAsia="宋体" w:hAnsi="Times New Roman"/>
          <w:sz w:val="21"/>
          <w:szCs w:val="21"/>
          <w:lang w:eastAsia="zh-CN"/>
        </w:rPr>
      </w:pPr>
      <w:r w:rsidRPr="005E1E32">
        <w:rPr>
          <w:rFonts w:ascii="Times New Roman" w:eastAsia="宋体" w:hAnsi="Times New Roman"/>
          <w:sz w:val="21"/>
          <w:szCs w:val="21"/>
          <w:lang w:eastAsia="zh-CN"/>
        </w:rPr>
        <w:t>In the RAN3#11</w:t>
      </w:r>
      <w:r w:rsidR="00E626C1" w:rsidRPr="005E1E32">
        <w:rPr>
          <w:rFonts w:ascii="Times New Roman" w:eastAsia="宋体" w:hAnsi="Times New Roman"/>
          <w:sz w:val="21"/>
          <w:szCs w:val="21"/>
          <w:lang w:eastAsia="zh-CN"/>
        </w:rPr>
        <w:t>4</w:t>
      </w:r>
      <w:r w:rsidRPr="005E1E32">
        <w:rPr>
          <w:rFonts w:ascii="Times New Roman" w:eastAsia="宋体" w:hAnsi="Times New Roman" w:hint="eastAsia"/>
          <w:sz w:val="21"/>
          <w:szCs w:val="21"/>
          <w:lang w:eastAsia="zh-CN"/>
        </w:rPr>
        <w:t>e</w:t>
      </w:r>
      <w:r w:rsidR="00310071" w:rsidRPr="005E1E32">
        <w:rPr>
          <w:rFonts w:ascii="Times New Roman" w:eastAsia="宋体" w:hAnsi="Times New Roman" w:hint="eastAsia"/>
          <w:sz w:val="21"/>
          <w:szCs w:val="21"/>
          <w:lang w:eastAsia="zh-CN"/>
        </w:rPr>
        <w:t xml:space="preserve"> </w:t>
      </w:r>
      <w:r w:rsidRPr="005E1E32">
        <w:rPr>
          <w:rFonts w:ascii="Times New Roman" w:eastAsia="宋体" w:hAnsi="Times New Roman"/>
          <w:sz w:val="21"/>
          <w:szCs w:val="21"/>
          <w:lang w:eastAsia="zh-CN"/>
        </w:rPr>
        <w:t>meeting</w:t>
      </w:r>
      <w:r w:rsidR="00F324D8" w:rsidRPr="005E1E32">
        <w:rPr>
          <w:rFonts w:ascii="Times New Roman" w:eastAsia="宋体" w:hAnsi="Times New Roman" w:hint="eastAsia"/>
          <w:sz w:val="21"/>
          <w:szCs w:val="21"/>
          <w:lang w:eastAsia="zh-CN"/>
        </w:rPr>
        <w:t xml:space="preserve">, </w:t>
      </w:r>
      <w:r w:rsidR="00E67D0E" w:rsidRPr="005E1E32">
        <w:rPr>
          <w:rFonts w:ascii="Times New Roman" w:eastAsia="宋体" w:hAnsi="Times New Roman"/>
          <w:sz w:val="21"/>
          <w:szCs w:val="21"/>
          <w:lang w:eastAsia="zh-CN"/>
        </w:rPr>
        <w:t>MBS</w:t>
      </w:r>
      <w:r w:rsidR="00DA450A" w:rsidRPr="005E1E32">
        <w:rPr>
          <w:rFonts w:ascii="Times New Roman" w:eastAsia="宋体" w:hAnsi="Times New Roman" w:hint="eastAsia"/>
          <w:sz w:val="21"/>
          <w:szCs w:val="21"/>
          <w:lang w:eastAsia="zh-CN"/>
        </w:rPr>
        <w:t xml:space="preserve"> session management over NG</w:t>
      </w:r>
      <w:r w:rsidR="00F324D8" w:rsidRPr="005E1E32">
        <w:rPr>
          <w:rFonts w:ascii="Times New Roman" w:eastAsia="宋体" w:hAnsi="Times New Roman" w:hint="eastAsia"/>
          <w:sz w:val="21"/>
          <w:szCs w:val="21"/>
          <w:lang w:eastAsia="zh-CN"/>
        </w:rPr>
        <w:t xml:space="preserve"> </w:t>
      </w:r>
      <w:r w:rsidR="00C01DDF" w:rsidRPr="005E1E32">
        <w:rPr>
          <w:rFonts w:ascii="Times New Roman" w:eastAsia="宋体" w:hAnsi="Times New Roman" w:hint="eastAsia"/>
          <w:sz w:val="21"/>
          <w:szCs w:val="21"/>
          <w:lang w:eastAsia="zh-CN"/>
        </w:rPr>
        <w:t xml:space="preserve">was </w:t>
      </w:r>
      <w:r w:rsidR="001B2CFE" w:rsidRPr="005E1E32">
        <w:rPr>
          <w:rFonts w:ascii="Times New Roman" w:eastAsia="宋体" w:hAnsi="Times New Roman" w:hint="eastAsia"/>
          <w:sz w:val="21"/>
          <w:szCs w:val="21"/>
          <w:lang w:eastAsia="zh-CN"/>
        </w:rPr>
        <w:t xml:space="preserve">further </w:t>
      </w:r>
      <w:r w:rsidR="00C01DDF" w:rsidRPr="005E1E32">
        <w:rPr>
          <w:rFonts w:ascii="Times New Roman" w:eastAsia="宋体" w:hAnsi="Times New Roman" w:hint="eastAsia"/>
          <w:sz w:val="21"/>
          <w:szCs w:val="21"/>
          <w:lang w:eastAsia="zh-CN"/>
        </w:rPr>
        <w:t>discussed.</w:t>
      </w:r>
      <w:r w:rsidR="00E67D0E" w:rsidRPr="005E1E32">
        <w:rPr>
          <w:rFonts w:ascii="Times New Roman" w:eastAsia="宋体" w:hAnsi="Times New Roman"/>
          <w:sz w:val="21"/>
          <w:szCs w:val="21"/>
          <w:lang w:eastAsia="zh-CN"/>
        </w:rPr>
        <w:t xml:space="preserve"> </w:t>
      </w:r>
      <w:r w:rsidR="00C01DDF" w:rsidRPr="005E1E32">
        <w:rPr>
          <w:rFonts w:ascii="Times New Roman" w:eastAsia="宋体" w:hAnsi="Times New Roman" w:hint="eastAsia"/>
          <w:sz w:val="21"/>
          <w:szCs w:val="21"/>
          <w:lang w:eastAsia="zh-CN"/>
        </w:rPr>
        <w:t>Some agreements were achieved</w:t>
      </w:r>
      <w:r w:rsidR="00DC3AB0" w:rsidRPr="005E1E32">
        <w:rPr>
          <w:rFonts w:ascii="Times New Roman" w:eastAsia="宋体" w:hAnsi="Times New Roman" w:hint="eastAsia"/>
          <w:sz w:val="21"/>
          <w:szCs w:val="21"/>
          <w:lang w:eastAsia="zh-CN"/>
        </w:rPr>
        <w:t xml:space="preserve"> and open issues are identified for further discussion</w:t>
      </w:r>
      <w:r w:rsidR="007679E9" w:rsidRPr="005E1E32">
        <w:rPr>
          <w:rFonts w:ascii="Times New Roman" w:eastAsia="宋体" w:hAnsi="Times New Roman"/>
          <w:sz w:val="21"/>
          <w:szCs w:val="21"/>
          <w:lang w:eastAsia="zh-CN"/>
        </w:rPr>
        <w:t>:</w:t>
      </w:r>
    </w:p>
    <w:tbl>
      <w:tblPr>
        <w:tblW w:w="9078" w:type="dxa"/>
        <w:jc w:val="center"/>
        <w:tblLayout w:type="fixed"/>
        <w:tblLook w:val="0000" w:firstRow="0" w:lastRow="0" w:firstColumn="0" w:lastColumn="0" w:noHBand="0" w:noVBand="0"/>
      </w:tblPr>
      <w:tblGrid>
        <w:gridCol w:w="9078"/>
      </w:tblGrid>
      <w:tr w:rsidR="00B34825" w:rsidRPr="00BF7179" w14:paraId="74AB5949" w14:textId="77777777" w:rsidTr="00572FFD">
        <w:trPr>
          <w:jc w:val="center"/>
        </w:trPr>
        <w:tc>
          <w:tcPr>
            <w:tcW w:w="9078" w:type="dxa"/>
            <w:tcBorders>
              <w:top w:val="single" w:sz="4" w:space="0" w:color="000000"/>
              <w:left w:val="single" w:sz="4" w:space="0" w:color="000000"/>
              <w:bottom w:val="single" w:sz="4" w:space="0" w:color="000000"/>
              <w:right w:val="single" w:sz="4" w:space="0" w:color="000000"/>
            </w:tcBorders>
            <w:shd w:val="clear" w:color="auto" w:fill="FFFF99"/>
          </w:tcPr>
          <w:p w14:paraId="7E6DABA7" w14:textId="505F2964" w:rsidR="00E626C1" w:rsidRDefault="00E626C1" w:rsidP="00E626C1">
            <w:pPr>
              <w:rPr>
                <w:rFonts w:ascii="Calibri" w:eastAsia="宋体" w:hAnsi="Calibri" w:cs="Calibri"/>
                <w:i/>
                <w:color w:val="FF0000"/>
                <w:sz w:val="16"/>
                <w:szCs w:val="16"/>
              </w:rPr>
            </w:pPr>
            <w:r>
              <w:rPr>
                <w:rFonts w:ascii="Calibri" w:eastAsia="宋体" w:hAnsi="Calibri" w:cs="Calibri"/>
                <w:i/>
                <w:color w:val="FF0000"/>
                <w:sz w:val="16"/>
                <w:szCs w:val="16"/>
              </w:rPr>
              <w:t>RAN3#114e:</w:t>
            </w:r>
          </w:p>
          <w:p w14:paraId="6B8C5C10" w14:textId="77777777" w:rsidR="00E626C1" w:rsidRDefault="00E626C1" w:rsidP="00E626C1">
            <w:pPr>
              <w:pStyle w:val="11"/>
              <w:spacing w:after="120"/>
              <w:ind w:left="0"/>
              <w:rPr>
                <w:rFonts w:ascii="Calibri" w:hAnsi="Calibri" w:cs="Calibri"/>
                <w:iCs/>
                <w:color w:val="00B050"/>
                <w:sz w:val="16"/>
                <w:szCs w:val="16"/>
                <w:lang w:eastAsia="en-US"/>
              </w:rPr>
            </w:pPr>
            <w:r>
              <w:rPr>
                <w:rFonts w:ascii="Calibri" w:hAnsi="Calibri" w:cs="Calibri"/>
                <w:iCs/>
                <w:color w:val="00B050"/>
                <w:sz w:val="16"/>
                <w:szCs w:val="16"/>
                <w:lang w:eastAsia="en-US"/>
              </w:rPr>
              <w:t xml:space="preserve">About providing mapped QoS flow and associated QoS flow information from CN to RAN, update UE associated NGAP: PDU Session Resource Modify Request Transfer IE and PDU Session Resource Setup Request Transfer IE. </w:t>
            </w:r>
          </w:p>
          <w:p w14:paraId="02B4BCBD" w14:textId="77777777" w:rsidR="00E626C1" w:rsidRDefault="00E626C1" w:rsidP="00E626C1">
            <w:pPr>
              <w:pStyle w:val="11"/>
              <w:spacing w:after="120"/>
              <w:ind w:left="0"/>
              <w:rPr>
                <w:rFonts w:ascii="Calibri" w:hAnsi="Calibri" w:cs="Calibri"/>
                <w:iCs/>
                <w:color w:val="00B050"/>
                <w:sz w:val="16"/>
                <w:szCs w:val="16"/>
                <w:lang w:eastAsia="en-US"/>
              </w:rPr>
            </w:pPr>
            <w:r>
              <w:rPr>
                <w:rFonts w:ascii="Calibri" w:hAnsi="Calibri" w:cs="Calibri"/>
                <w:iCs/>
                <w:color w:val="00B050"/>
                <w:sz w:val="16"/>
                <w:szCs w:val="16"/>
                <w:lang w:eastAsia="en-US"/>
              </w:rPr>
              <w:t>Introduce a non-UE associated NGAP Class1 Multicast Session Update procedure triggered by MB-SMF to support multicast session update in case the change of some of QoS parameters and/or service area.</w:t>
            </w:r>
          </w:p>
          <w:p w14:paraId="6AB959ED" w14:textId="77777777" w:rsidR="00E626C1" w:rsidRDefault="00E626C1" w:rsidP="00E626C1">
            <w:pPr>
              <w:pStyle w:val="11"/>
              <w:spacing w:after="120"/>
              <w:ind w:left="0"/>
              <w:rPr>
                <w:rFonts w:ascii="Calibri" w:hAnsi="Calibri" w:cs="Calibri"/>
                <w:iCs/>
                <w:color w:val="00B050"/>
                <w:sz w:val="16"/>
                <w:szCs w:val="16"/>
                <w:lang w:eastAsia="en-US"/>
              </w:rPr>
            </w:pPr>
            <w:r>
              <w:rPr>
                <w:rFonts w:ascii="Calibri" w:hAnsi="Calibri" w:cs="Calibri"/>
                <w:iCs/>
                <w:color w:val="00B050"/>
                <w:sz w:val="16"/>
                <w:szCs w:val="16"/>
                <w:lang w:eastAsia="en-US"/>
              </w:rPr>
              <w:t xml:space="preserve">Introduce non-UE associated NGAP Class1 Multicast Session Activation procedure and Multicast Session Deactivation procedure, FFS on whether a single procedure or separate procedures should be used for activation/update/deactivation. </w:t>
            </w:r>
          </w:p>
          <w:p w14:paraId="63BBCCF0" w14:textId="77777777" w:rsidR="00E626C1" w:rsidRDefault="00E626C1" w:rsidP="00E626C1">
            <w:pPr>
              <w:pStyle w:val="11"/>
              <w:spacing w:after="120"/>
              <w:ind w:left="0"/>
              <w:rPr>
                <w:rFonts w:ascii="Calibri" w:hAnsi="Calibri" w:cs="Calibri"/>
                <w:iCs/>
                <w:color w:val="00B050"/>
                <w:sz w:val="16"/>
                <w:szCs w:val="16"/>
                <w:lang w:eastAsia="en-US"/>
              </w:rPr>
            </w:pPr>
            <w:r>
              <w:rPr>
                <w:rFonts w:ascii="Calibri" w:hAnsi="Calibri" w:cs="Calibri"/>
                <w:iCs/>
                <w:color w:val="00B050"/>
                <w:sz w:val="16"/>
                <w:szCs w:val="16"/>
                <w:lang w:eastAsia="en-US"/>
              </w:rPr>
              <w:t>WA: introduce new MB-SMF containers in TS 38.413, subject to SA2/CT4. Applicable for both MC and BC.</w:t>
            </w:r>
          </w:p>
          <w:p w14:paraId="36B1FCFD" w14:textId="77777777" w:rsidR="00E626C1" w:rsidRDefault="00E626C1" w:rsidP="00E626C1">
            <w:pPr>
              <w:pStyle w:val="10"/>
              <w:rPr>
                <w:iCs/>
                <w:color w:val="00B050"/>
                <w:kern w:val="0"/>
                <w:sz w:val="16"/>
                <w:szCs w:val="16"/>
                <w:lang w:eastAsia="en-US"/>
              </w:rPr>
            </w:pPr>
            <w:r>
              <w:rPr>
                <w:iCs/>
                <w:color w:val="00B050"/>
                <w:kern w:val="0"/>
                <w:sz w:val="16"/>
                <w:szCs w:val="16"/>
                <w:lang w:eastAsia="en-US"/>
              </w:rPr>
              <w:t>Introduce one or two non-UE associated Class1 NGAP procedure(s), triggered by the gNB to implement Multicast Distribution Setup function, and Multicast Distribution Release function.</w:t>
            </w:r>
          </w:p>
          <w:p w14:paraId="65433BAB" w14:textId="77777777" w:rsidR="00E626C1" w:rsidRDefault="00E626C1" w:rsidP="00E626C1">
            <w:pPr>
              <w:pStyle w:val="11"/>
              <w:spacing w:after="120"/>
              <w:ind w:left="0"/>
              <w:rPr>
                <w:rFonts w:ascii="Calibri" w:hAnsi="Calibri" w:cs="Calibri"/>
                <w:iCs/>
                <w:color w:val="00B050"/>
                <w:sz w:val="16"/>
                <w:szCs w:val="16"/>
                <w:lang w:eastAsia="en-US"/>
              </w:rPr>
            </w:pPr>
            <w:r>
              <w:rPr>
                <w:rFonts w:ascii="Calibri" w:hAnsi="Calibri" w:cs="Calibri"/>
                <w:iCs/>
                <w:color w:val="00B050"/>
                <w:sz w:val="16"/>
                <w:szCs w:val="16"/>
                <w:lang w:eastAsia="en-US"/>
              </w:rPr>
              <w:t xml:space="preserve">For location dependent Multicast MBS service, the MBS Distribution Setup/Release procedure is used to setup/release the NG-U tunnel for an area Session. </w:t>
            </w:r>
          </w:p>
          <w:p w14:paraId="5F54ED14" w14:textId="77777777" w:rsidR="00E626C1" w:rsidRDefault="00E626C1" w:rsidP="00E626C1">
            <w:pPr>
              <w:rPr>
                <w:rFonts w:ascii="Calibri" w:eastAsia="宋体" w:hAnsi="Calibri" w:cs="Calibri"/>
                <w:iCs/>
                <w:color w:val="00B050"/>
                <w:sz w:val="16"/>
                <w:szCs w:val="16"/>
              </w:rPr>
            </w:pPr>
            <w:r>
              <w:rPr>
                <w:rFonts w:ascii="Calibri" w:eastAsia="宋体" w:hAnsi="Calibri" w:cs="Calibri"/>
                <w:iCs/>
                <w:color w:val="00B050"/>
                <w:sz w:val="16"/>
                <w:szCs w:val="16"/>
              </w:rPr>
              <w:t>WA: Separate NGAP procedures are used to support Distribution Setup and Distribution Release.</w:t>
            </w:r>
          </w:p>
          <w:p w14:paraId="58180FED" w14:textId="77777777" w:rsidR="00E626C1" w:rsidRDefault="00E626C1" w:rsidP="00E626C1">
            <w:pPr>
              <w:spacing w:after="100" w:afterAutospacing="1"/>
              <w:rPr>
                <w:rFonts w:ascii="Calibri" w:eastAsia="宋体" w:hAnsi="Calibri" w:cs="Calibri"/>
                <w:iCs/>
                <w:color w:val="00B050"/>
                <w:sz w:val="16"/>
                <w:szCs w:val="16"/>
              </w:rPr>
            </w:pPr>
            <w:r>
              <w:rPr>
                <w:rFonts w:ascii="Calibri" w:eastAsia="宋体" w:hAnsi="Calibri" w:cs="Calibri"/>
                <w:iCs/>
                <w:color w:val="00B050"/>
                <w:sz w:val="16"/>
                <w:szCs w:val="16"/>
              </w:rPr>
              <w:t>WA: Different procedures are used for “Multicast Session Activation/Deactivation” and “Broadcast Session Start/Stop”.</w:t>
            </w:r>
          </w:p>
          <w:p w14:paraId="7C7A235B" w14:textId="2E27D403" w:rsidR="00B34825" w:rsidRPr="00BB453C" w:rsidRDefault="00E626C1" w:rsidP="00E626C1">
            <w:pPr>
              <w:widowControl w:val="0"/>
              <w:ind w:left="144" w:hanging="144"/>
              <w:rPr>
                <w:rFonts w:ascii="Calibri" w:eastAsiaTheme="minorEastAsia" w:hAnsi="Calibri" w:cs="Calibri"/>
                <w:b/>
                <w:color w:val="0000FF"/>
                <w:sz w:val="18"/>
                <w:szCs w:val="24"/>
                <w:lang w:eastAsia="zh-CN"/>
              </w:rPr>
            </w:pPr>
            <w:r>
              <w:rPr>
                <w:rFonts w:ascii="Calibri" w:eastAsia="宋体" w:hAnsi="Calibri" w:cs="Calibri"/>
                <w:i/>
                <w:color w:val="FF0000"/>
                <w:sz w:val="16"/>
                <w:szCs w:val="16"/>
              </w:rPr>
              <w:t>To be continued...</w:t>
            </w:r>
          </w:p>
        </w:tc>
      </w:tr>
    </w:tbl>
    <w:p w14:paraId="6C8D46C5" w14:textId="773C8E02" w:rsidR="00B0787C" w:rsidRPr="005E1E32" w:rsidRDefault="00E2339A" w:rsidP="00572FFD">
      <w:pPr>
        <w:jc w:val="both"/>
        <w:rPr>
          <w:rFonts w:ascii="Times New Roman" w:eastAsia="宋体" w:hAnsi="Times New Roman"/>
          <w:sz w:val="21"/>
          <w:szCs w:val="21"/>
          <w:lang w:eastAsia="zh-CN"/>
        </w:rPr>
      </w:pPr>
      <w:r w:rsidRPr="005E1E32">
        <w:rPr>
          <w:rFonts w:ascii="Times New Roman" w:eastAsia="宋体" w:hAnsi="Times New Roman" w:hint="eastAsia"/>
          <w:sz w:val="21"/>
          <w:szCs w:val="21"/>
          <w:lang w:eastAsia="zh-CN"/>
        </w:rPr>
        <w:t xml:space="preserve">In this </w:t>
      </w:r>
      <w:r w:rsidR="00B02C57" w:rsidRPr="005E1E32">
        <w:rPr>
          <w:rFonts w:ascii="Times New Roman" w:eastAsia="宋体" w:hAnsi="Times New Roman"/>
          <w:sz w:val="21"/>
          <w:szCs w:val="21"/>
          <w:lang w:eastAsia="zh-CN"/>
        </w:rPr>
        <w:t>contribution</w:t>
      </w:r>
      <w:r w:rsidRPr="005E1E32">
        <w:rPr>
          <w:rFonts w:ascii="Times New Roman" w:eastAsia="宋体" w:hAnsi="Times New Roman" w:hint="eastAsia"/>
          <w:sz w:val="21"/>
          <w:szCs w:val="21"/>
          <w:lang w:eastAsia="zh-CN"/>
        </w:rPr>
        <w:t xml:space="preserve">, </w:t>
      </w:r>
      <w:r w:rsidR="00653F40" w:rsidRPr="005E1E32">
        <w:rPr>
          <w:rFonts w:ascii="Times New Roman" w:eastAsia="宋体" w:hAnsi="Times New Roman" w:hint="eastAsia"/>
          <w:sz w:val="21"/>
          <w:szCs w:val="21"/>
          <w:lang w:eastAsia="zh-CN"/>
        </w:rPr>
        <w:t xml:space="preserve">we </w:t>
      </w:r>
      <w:r w:rsidR="00075B77" w:rsidRPr="005E1E32">
        <w:rPr>
          <w:rFonts w:ascii="Times New Roman" w:eastAsia="宋体" w:hAnsi="Times New Roman"/>
          <w:sz w:val="21"/>
          <w:szCs w:val="21"/>
          <w:lang w:eastAsia="zh-CN"/>
        </w:rPr>
        <w:t xml:space="preserve">will further discuss </w:t>
      </w:r>
      <w:r w:rsidR="005044DB">
        <w:rPr>
          <w:rFonts w:ascii="Times New Roman" w:eastAsia="宋体" w:hAnsi="Times New Roman" w:hint="eastAsia"/>
          <w:sz w:val="21"/>
          <w:szCs w:val="21"/>
          <w:lang w:eastAsia="zh-CN"/>
        </w:rPr>
        <w:t>t</w:t>
      </w:r>
      <w:r w:rsidR="005044DB">
        <w:rPr>
          <w:rFonts w:ascii="Times New Roman" w:eastAsia="宋体" w:hAnsi="Times New Roman"/>
          <w:sz w:val="21"/>
          <w:szCs w:val="21"/>
          <w:lang w:eastAsia="zh-CN"/>
        </w:rPr>
        <w:t xml:space="preserve">he combination of </w:t>
      </w:r>
      <w:r w:rsidR="00526F98">
        <w:rPr>
          <w:rFonts w:ascii="Times New Roman" w:eastAsia="宋体" w:hAnsi="Times New Roman"/>
          <w:sz w:val="21"/>
          <w:szCs w:val="21"/>
          <w:lang w:eastAsia="zh-CN"/>
        </w:rPr>
        <w:t xml:space="preserve">session activation, session deactivation and session update for multicast and broadcast and the shared NG-U establishment </w:t>
      </w:r>
      <w:r w:rsidR="00587741" w:rsidRPr="005E1E32">
        <w:rPr>
          <w:rFonts w:ascii="Times New Roman" w:eastAsia="宋体" w:hAnsi="Times New Roman"/>
          <w:sz w:val="21"/>
          <w:szCs w:val="21"/>
          <w:lang w:eastAsia="zh-CN"/>
        </w:rPr>
        <w:t xml:space="preserve">for multicast </w:t>
      </w:r>
      <w:r w:rsidR="00526F98">
        <w:rPr>
          <w:rFonts w:ascii="Times New Roman" w:eastAsia="宋体" w:hAnsi="Times New Roman"/>
          <w:sz w:val="21"/>
          <w:szCs w:val="21"/>
          <w:lang w:eastAsia="zh-CN"/>
        </w:rPr>
        <w:t>and broadcast</w:t>
      </w:r>
      <w:r w:rsidR="00572FFD" w:rsidRPr="005E1E32">
        <w:rPr>
          <w:rFonts w:ascii="Times New Roman" w:eastAsia="宋体" w:hAnsi="Times New Roman"/>
          <w:sz w:val="21"/>
          <w:szCs w:val="21"/>
          <w:lang w:val="en-US" w:eastAsia="zh-CN"/>
        </w:rPr>
        <w:t>.</w:t>
      </w:r>
    </w:p>
    <w:p w14:paraId="02E0DA26" w14:textId="77777777" w:rsidR="00797AD4" w:rsidRDefault="000417A0" w:rsidP="000C2D82">
      <w:pPr>
        <w:pStyle w:val="1"/>
        <w:numPr>
          <w:ilvl w:val="0"/>
          <w:numId w:val="3"/>
        </w:numPr>
        <w:rPr>
          <w:rFonts w:eastAsia="宋体" w:cs="Arial"/>
          <w:szCs w:val="36"/>
          <w:lang w:eastAsia="zh-CN"/>
        </w:rPr>
      </w:pPr>
      <w:r>
        <w:rPr>
          <w:rFonts w:eastAsia="宋体" w:cs="Arial" w:hint="eastAsia"/>
          <w:szCs w:val="36"/>
          <w:lang w:eastAsia="zh-CN"/>
        </w:rPr>
        <w:t>Discussion</w:t>
      </w:r>
    </w:p>
    <w:p w14:paraId="07004082" w14:textId="5EF1393C" w:rsidR="005366E4" w:rsidRDefault="005366E4" w:rsidP="0087005A">
      <w:pPr>
        <w:numPr>
          <w:ilvl w:val="1"/>
          <w:numId w:val="13"/>
        </w:numPr>
        <w:spacing w:after="180"/>
        <w:ind w:left="560" w:hangingChars="200" w:hanging="560"/>
        <w:rPr>
          <w:rFonts w:eastAsia="宋体" w:cs="Arial"/>
          <w:sz w:val="28"/>
          <w:szCs w:val="28"/>
          <w:lang w:eastAsia="zh-CN"/>
        </w:rPr>
      </w:pPr>
      <w:r w:rsidRPr="005366E4">
        <w:rPr>
          <w:rFonts w:eastAsia="宋体" w:cs="Arial"/>
          <w:sz w:val="28"/>
          <w:szCs w:val="28"/>
          <w:lang w:eastAsia="zh-CN"/>
        </w:rPr>
        <w:t>Session Activation</w:t>
      </w:r>
      <w:r w:rsidR="0059145A">
        <w:rPr>
          <w:rFonts w:eastAsia="宋体" w:cs="Arial"/>
          <w:sz w:val="28"/>
          <w:szCs w:val="28"/>
          <w:lang w:eastAsia="zh-CN"/>
        </w:rPr>
        <w:t>/</w:t>
      </w:r>
      <w:r w:rsidRPr="005366E4">
        <w:rPr>
          <w:rFonts w:eastAsia="宋体" w:cs="Arial"/>
          <w:sz w:val="28"/>
          <w:szCs w:val="28"/>
          <w:lang w:eastAsia="zh-CN"/>
        </w:rPr>
        <w:t>Deactivation</w:t>
      </w:r>
      <w:r w:rsidR="0059145A">
        <w:rPr>
          <w:rFonts w:eastAsia="宋体" w:cs="Arial"/>
          <w:sz w:val="28"/>
          <w:szCs w:val="28"/>
          <w:lang w:eastAsia="zh-CN"/>
        </w:rPr>
        <w:t>/Update</w:t>
      </w:r>
    </w:p>
    <w:p w14:paraId="1F231223" w14:textId="32F6D71B" w:rsidR="007608FA" w:rsidRDefault="0059145A" w:rsidP="001D1DB3">
      <w:pPr>
        <w:jc w:val="both"/>
        <w:rPr>
          <w:rFonts w:ascii="Times New Roman" w:hAnsi="Times New Roman"/>
          <w:sz w:val="21"/>
          <w:szCs w:val="21"/>
        </w:rPr>
      </w:pPr>
      <w:r w:rsidRPr="005E1E32">
        <w:rPr>
          <w:rFonts w:ascii="Times New Roman" w:hAnsi="Times New Roman"/>
          <w:sz w:val="21"/>
          <w:szCs w:val="21"/>
        </w:rPr>
        <w:t xml:space="preserve">Regarding the procedures for Multicast Session Activation, Multicast Session Deactivation and Multicast Session Update, companies </w:t>
      </w:r>
      <w:r w:rsidR="005518F5" w:rsidRPr="005E1E32">
        <w:rPr>
          <w:rFonts w:ascii="Times New Roman" w:hAnsi="Times New Roman"/>
          <w:sz w:val="21"/>
          <w:szCs w:val="21"/>
        </w:rPr>
        <w:t xml:space="preserve">have already </w:t>
      </w:r>
      <w:r w:rsidRPr="005E1E32">
        <w:rPr>
          <w:rFonts w:ascii="Times New Roman" w:hAnsi="Times New Roman"/>
          <w:sz w:val="21"/>
          <w:szCs w:val="21"/>
        </w:rPr>
        <w:t xml:space="preserve">agreed to introduce a non-UE associated NGAP Class1 </w:t>
      </w:r>
      <w:r w:rsidR="005518F5" w:rsidRPr="005E1E32">
        <w:rPr>
          <w:rFonts w:ascii="Times New Roman" w:hAnsi="Times New Roman"/>
          <w:sz w:val="21"/>
          <w:szCs w:val="21"/>
        </w:rPr>
        <w:t>procedure for activation/update/deactivation respectively</w:t>
      </w:r>
      <w:r w:rsidRPr="005E1E32">
        <w:rPr>
          <w:rFonts w:ascii="Times New Roman" w:hAnsi="Times New Roman"/>
          <w:sz w:val="21"/>
          <w:szCs w:val="21"/>
        </w:rPr>
        <w:t>.</w:t>
      </w:r>
      <w:r w:rsidR="00E704F2" w:rsidRPr="005E1E32">
        <w:rPr>
          <w:rFonts w:ascii="Times New Roman" w:hAnsi="Times New Roman"/>
          <w:sz w:val="21"/>
          <w:szCs w:val="21"/>
        </w:rPr>
        <w:t xml:space="preserve"> The potential debate mainly focuses on whether a single procedure or separate procedures should be used on those procedures.</w:t>
      </w:r>
      <w:r w:rsidR="00BA58B9" w:rsidRPr="005E1E32">
        <w:rPr>
          <w:rFonts w:ascii="Times New Roman" w:hAnsi="Times New Roman"/>
          <w:sz w:val="21"/>
          <w:szCs w:val="21"/>
        </w:rPr>
        <w:t xml:space="preserve"> </w:t>
      </w:r>
      <w:r w:rsidR="007608FA" w:rsidRPr="005E1E32">
        <w:rPr>
          <w:rFonts w:ascii="Times New Roman" w:hAnsi="Times New Roman"/>
          <w:sz w:val="21"/>
          <w:szCs w:val="21"/>
        </w:rPr>
        <w:t>Based on the clarification in SA2, we understand that the MBS Session activation</w:t>
      </w:r>
      <w:r w:rsidR="005E1E32">
        <w:rPr>
          <w:rFonts w:ascii="Times New Roman" w:hAnsi="Times New Roman"/>
          <w:sz w:val="21"/>
          <w:szCs w:val="21"/>
        </w:rPr>
        <w:t>/deactivation</w:t>
      </w:r>
      <w:r w:rsidR="007608FA" w:rsidRPr="005E1E32">
        <w:rPr>
          <w:rFonts w:ascii="Times New Roman" w:hAnsi="Times New Roman"/>
          <w:sz w:val="21"/>
          <w:szCs w:val="21"/>
        </w:rPr>
        <w:t xml:space="preserve"> procedure </w:t>
      </w:r>
      <w:r w:rsidR="005E1E32">
        <w:rPr>
          <w:rFonts w:ascii="Times New Roman" w:hAnsi="Times New Roman"/>
          <w:sz w:val="21"/>
          <w:szCs w:val="21"/>
        </w:rPr>
        <w:t xml:space="preserve">triggered by MB-SMF </w:t>
      </w:r>
      <w:r w:rsidR="007608FA" w:rsidRPr="005E1E32">
        <w:rPr>
          <w:rFonts w:ascii="Times New Roman" w:hAnsi="Times New Roman"/>
          <w:sz w:val="21"/>
          <w:szCs w:val="21"/>
        </w:rPr>
        <w:t>is used for activating</w:t>
      </w:r>
      <w:r w:rsidR="005E1E32">
        <w:rPr>
          <w:rFonts w:ascii="Times New Roman" w:hAnsi="Times New Roman"/>
          <w:sz w:val="21"/>
          <w:szCs w:val="21"/>
        </w:rPr>
        <w:t>/deactivating</w:t>
      </w:r>
      <w:r w:rsidR="007608FA" w:rsidRPr="005E1E32">
        <w:rPr>
          <w:rFonts w:ascii="Times New Roman" w:hAnsi="Times New Roman"/>
          <w:sz w:val="21"/>
          <w:szCs w:val="21"/>
        </w:rPr>
        <w:t xml:space="preserve"> the resources for MBS data at NG-RAN node</w:t>
      </w:r>
      <w:r w:rsidR="005E1E32" w:rsidRPr="005E1E32">
        <w:rPr>
          <w:rFonts w:ascii="Times New Roman" w:hAnsi="Times New Roman"/>
          <w:sz w:val="21"/>
          <w:szCs w:val="21"/>
        </w:rPr>
        <w:t xml:space="preserve"> and the MBS </w:t>
      </w:r>
      <w:r w:rsidR="005E1E32">
        <w:rPr>
          <w:rFonts w:ascii="Times New Roman" w:hAnsi="Times New Roman"/>
          <w:sz w:val="21"/>
          <w:szCs w:val="21"/>
        </w:rPr>
        <w:t>s</w:t>
      </w:r>
      <w:r w:rsidR="005E1E32" w:rsidRPr="005E1E32">
        <w:rPr>
          <w:rFonts w:ascii="Times New Roman" w:hAnsi="Times New Roman"/>
          <w:sz w:val="21"/>
          <w:szCs w:val="21"/>
        </w:rPr>
        <w:t xml:space="preserve">ession </w:t>
      </w:r>
      <w:r w:rsidR="005E1E32">
        <w:rPr>
          <w:rFonts w:ascii="Times New Roman" w:hAnsi="Times New Roman"/>
          <w:sz w:val="21"/>
          <w:szCs w:val="21"/>
        </w:rPr>
        <w:t>update</w:t>
      </w:r>
      <w:r w:rsidR="005E1E32" w:rsidRPr="005E1E32">
        <w:rPr>
          <w:rFonts w:ascii="Times New Roman" w:hAnsi="Times New Roman"/>
          <w:sz w:val="21"/>
          <w:szCs w:val="21"/>
        </w:rPr>
        <w:t xml:space="preserve"> procedure is </w:t>
      </w:r>
      <w:r w:rsidR="00345D27" w:rsidRPr="00345D27">
        <w:rPr>
          <w:rFonts w:ascii="Times New Roman" w:hAnsi="Times New Roman"/>
          <w:sz w:val="21"/>
          <w:szCs w:val="21"/>
        </w:rPr>
        <w:t>invoked by the AF to update the ARP for an ongoing multicast session</w:t>
      </w:r>
      <w:r w:rsidR="007608FA" w:rsidRPr="005E1E32">
        <w:rPr>
          <w:rFonts w:ascii="Times New Roman" w:hAnsi="Times New Roman"/>
          <w:sz w:val="21"/>
          <w:szCs w:val="21"/>
        </w:rPr>
        <w:t>.</w:t>
      </w:r>
      <w:r w:rsidR="005E1E32">
        <w:rPr>
          <w:rFonts w:ascii="Times New Roman" w:hAnsi="Times New Roman"/>
          <w:sz w:val="21"/>
          <w:szCs w:val="21"/>
        </w:rPr>
        <w:t xml:space="preserve"> </w:t>
      </w:r>
      <w:r w:rsidR="00046441">
        <w:rPr>
          <w:rFonts w:ascii="Times New Roman" w:hAnsi="Times New Roman"/>
          <w:sz w:val="21"/>
          <w:szCs w:val="21"/>
        </w:rPr>
        <w:t xml:space="preserve">Considered that </w:t>
      </w:r>
      <w:r w:rsidR="00830367">
        <w:rPr>
          <w:rFonts w:ascii="Times New Roman" w:hAnsi="Times New Roman"/>
          <w:sz w:val="21"/>
          <w:szCs w:val="21"/>
        </w:rPr>
        <w:t xml:space="preserve">the different functions for those procedures, we prefer to divide the </w:t>
      </w:r>
      <w:r w:rsidR="00A36C10" w:rsidRPr="00A36C10">
        <w:rPr>
          <w:rFonts w:ascii="Times New Roman" w:hAnsi="Times New Roman" w:hint="eastAsia"/>
          <w:sz w:val="21"/>
          <w:szCs w:val="21"/>
        </w:rPr>
        <w:t>st</w:t>
      </w:r>
      <w:r w:rsidR="00A36C10">
        <w:rPr>
          <w:rFonts w:ascii="Times New Roman" w:hAnsi="Times New Roman"/>
          <w:sz w:val="21"/>
          <w:szCs w:val="21"/>
        </w:rPr>
        <w:t xml:space="preserve">atement </w:t>
      </w:r>
      <w:r w:rsidR="00830367">
        <w:rPr>
          <w:rFonts w:ascii="Times New Roman" w:hAnsi="Times New Roman"/>
          <w:sz w:val="21"/>
          <w:szCs w:val="21"/>
        </w:rPr>
        <w:t xml:space="preserve">into two parts and discuss them separately. </w:t>
      </w:r>
    </w:p>
    <w:p w14:paraId="277FB3E8" w14:textId="6087C6C1" w:rsidR="005366E4" w:rsidRPr="000F10A0" w:rsidRDefault="00830367" w:rsidP="000F10A0">
      <w:pPr>
        <w:pStyle w:val="B1"/>
        <w:spacing w:after="120"/>
        <w:ind w:left="0" w:firstLine="0"/>
        <w:jc w:val="both"/>
        <w:rPr>
          <w:rFonts w:eastAsiaTheme="minorEastAsia"/>
          <w:sz w:val="21"/>
          <w:szCs w:val="21"/>
          <w:lang w:eastAsia="zh-CN"/>
        </w:rPr>
      </w:pPr>
      <w:r>
        <w:rPr>
          <w:rFonts w:eastAsiaTheme="minorEastAsia"/>
          <w:sz w:val="21"/>
          <w:szCs w:val="21"/>
          <w:lang w:eastAsia="zh-CN"/>
        </w:rPr>
        <w:t xml:space="preserve">We firstly need </w:t>
      </w:r>
      <w:r w:rsidR="00D812CE">
        <w:rPr>
          <w:rFonts w:eastAsiaTheme="minorEastAsia"/>
          <w:sz w:val="21"/>
          <w:szCs w:val="21"/>
          <w:lang w:eastAsia="zh-CN"/>
        </w:rPr>
        <w:t xml:space="preserve">to </w:t>
      </w:r>
      <w:r>
        <w:rPr>
          <w:rFonts w:eastAsiaTheme="minorEastAsia"/>
          <w:sz w:val="21"/>
          <w:szCs w:val="21"/>
          <w:lang w:eastAsia="zh-CN"/>
        </w:rPr>
        <w:t>identify w</w:t>
      </w:r>
      <w:r w:rsidRPr="00830367">
        <w:rPr>
          <w:rFonts w:eastAsiaTheme="minorEastAsia"/>
          <w:sz w:val="21"/>
          <w:szCs w:val="21"/>
          <w:lang w:eastAsia="zh-CN"/>
        </w:rPr>
        <w:t>hether a single procedure or separate procedures should be used for Multicast Session activation/deactivation</w:t>
      </w:r>
      <w:r>
        <w:rPr>
          <w:rFonts w:eastAsiaTheme="minorEastAsia"/>
          <w:sz w:val="21"/>
          <w:szCs w:val="21"/>
          <w:lang w:eastAsia="zh-CN"/>
        </w:rPr>
        <w:t xml:space="preserve">. </w:t>
      </w:r>
      <w:r w:rsidR="00BA58B9" w:rsidRPr="005E1E32">
        <w:rPr>
          <w:sz w:val="21"/>
          <w:szCs w:val="21"/>
        </w:rPr>
        <w:t xml:space="preserve">In TS 23.247, </w:t>
      </w:r>
      <w:r w:rsidR="009E07CC">
        <w:rPr>
          <w:sz w:val="21"/>
          <w:szCs w:val="21"/>
        </w:rPr>
        <w:t>two</w:t>
      </w:r>
      <w:r w:rsidR="00BA58B9" w:rsidRPr="005E1E32">
        <w:rPr>
          <w:sz w:val="21"/>
          <w:szCs w:val="21"/>
        </w:rPr>
        <w:t xml:space="preserve"> procedures</w:t>
      </w:r>
      <w:r w:rsidR="00812F3D" w:rsidRPr="00812F3D">
        <w:rPr>
          <w:sz w:val="21"/>
          <w:szCs w:val="21"/>
        </w:rPr>
        <w:t xml:space="preserve"> are captured for activation and deactivation respectively</w:t>
      </w:r>
      <w:r w:rsidR="00BA58B9" w:rsidRPr="005E1E32">
        <w:rPr>
          <w:sz w:val="21"/>
          <w:szCs w:val="21"/>
        </w:rPr>
        <w:t>.</w:t>
      </w:r>
    </w:p>
    <w:p w14:paraId="1EF55DB0" w14:textId="3B53F4D2" w:rsidR="009E07CC" w:rsidRDefault="009E07CC" w:rsidP="00830367">
      <w:pPr>
        <w:spacing w:after="180"/>
        <w:jc w:val="both"/>
        <w:rPr>
          <w:rFonts w:ascii="Times New Roman" w:hAnsi="Times New Roman"/>
          <w:sz w:val="21"/>
          <w:szCs w:val="21"/>
        </w:rPr>
      </w:pPr>
      <w:r w:rsidRPr="009E07CC">
        <w:rPr>
          <w:rFonts w:ascii="Times New Roman" w:hAnsi="Times New Roman"/>
          <w:sz w:val="21"/>
          <w:szCs w:val="21"/>
        </w:rPr>
        <w:t>----------------------------------------------------------quoted from TS 23.247------------------------------------------------</w:t>
      </w:r>
    </w:p>
    <w:p w14:paraId="3C02BC06" w14:textId="2F89CA1B" w:rsidR="009E07CC" w:rsidRDefault="009E07CC" w:rsidP="009E07CC">
      <w:pPr>
        <w:jc w:val="center"/>
        <w:rPr>
          <w:rFonts w:eastAsia="宋体" w:cs="Arial"/>
          <w:sz w:val="32"/>
          <w:szCs w:val="32"/>
          <w:lang w:eastAsia="zh-CN"/>
        </w:rPr>
      </w:pPr>
      <w:r>
        <w:rPr>
          <w:rFonts w:ascii="Times New Roman" w:hAnsi="Times New Roman"/>
          <w:noProof/>
        </w:rPr>
        <w:lastRenderedPageBreak/>
        <w:drawing>
          <wp:inline distT="0" distB="0" distL="0" distR="0" wp14:anchorId="72A071AB" wp14:editId="1A438049">
            <wp:extent cx="4822228" cy="3632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49392" cy="3652661"/>
                    </a:xfrm>
                    <a:prstGeom prst="rect">
                      <a:avLst/>
                    </a:prstGeom>
                    <a:noFill/>
                  </pic:spPr>
                </pic:pic>
              </a:graphicData>
            </a:graphic>
          </wp:inline>
        </w:drawing>
      </w:r>
    </w:p>
    <w:p w14:paraId="541B48B2" w14:textId="626365BC" w:rsidR="009E07CC" w:rsidRDefault="009E07CC" w:rsidP="009E07CC">
      <w:pPr>
        <w:jc w:val="center"/>
        <w:rPr>
          <w:rFonts w:ascii="Times New Roman" w:hAnsi="Times New Roman"/>
          <w:sz w:val="21"/>
          <w:szCs w:val="21"/>
        </w:rPr>
      </w:pPr>
      <w:r w:rsidRPr="009E07CC">
        <w:rPr>
          <w:rFonts w:ascii="Times New Roman" w:hAnsi="Times New Roman"/>
          <w:sz w:val="21"/>
          <w:szCs w:val="21"/>
        </w:rPr>
        <w:t>MBS session activation procedure</w:t>
      </w:r>
    </w:p>
    <w:p w14:paraId="1A42DA5B" w14:textId="77777777" w:rsidR="00ED737D" w:rsidRDefault="00ED737D" w:rsidP="009E07CC">
      <w:pPr>
        <w:jc w:val="center"/>
        <w:rPr>
          <w:rFonts w:ascii="Times New Roman" w:hAnsi="Times New Roman"/>
          <w:sz w:val="21"/>
          <w:szCs w:val="21"/>
        </w:rPr>
      </w:pPr>
    </w:p>
    <w:p w14:paraId="53980C61" w14:textId="78059292" w:rsidR="009E07CC" w:rsidRDefault="009E07CC" w:rsidP="009E07CC">
      <w:pPr>
        <w:jc w:val="center"/>
      </w:pPr>
      <w:r>
        <w:object w:dxaOrig="9072" w:dyaOrig="5809" w14:anchorId="4D261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247.5pt" o:ole="">
            <v:imagedata r:id="rId9" o:title=""/>
          </v:shape>
          <o:OLEObject Type="Embed" ProgID="Word.Picture.8" ShapeID="_x0000_i1025" DrawAspect="Content" ObjectID="_1703068916" r:id="rId10"/>
        </w:object>
      </w:r>
    </w:p>
    <w:p w14:paraId="08D4F1D7" w14:textId="3B7D7130" w:rsidR="009E07CC" w:rsidRDefault="009E07CC" w:rsidP="009E07CC">
      <w:pPr>
        <w:jc w:val="center"/>
        <w:rPr>
          <w:rFonts w:ascii="Times New Roman" w:hAnsi="Times New Roman"/>
          <w:sz w:val="21"/>
          <w:szCs w:val="21"/>
        </w:rPr>
      </w:pPr>
      <w:r w:rsidRPr="009E07CC">
        <w:rPr>
          <w:rFonts w:ascii="Times New Roman" w:hAnsi="Times New Roman"/>
          <w:sz w:val="21"/>
          <w:szCs w:val="21"/>
        </w:rPr>
        <w:t>MBS session deactivation procedure</w:t>
      </w:r>
    </w:p>
    <w:p w14:paraId="6D8EEE57" w14:textId="0D3BC07D" w:rsidR="003E22BE" w:rsidRDefault="003E22BE" w:rsidP="009E07CC">
      <w:pPr>
        <w:jc w:val="center"/>
        <w:rPr>
          <w:rFonts w:ascii="Times New Roman" w:hAnsi="Times New Roman"/>
          <w:sz w:val="21"/>
          <w:szCs w:val="21"/>
        </w:rPr>
      </w:pPr>
      <w:r w:rsidRPr="003E22BE">
        <w:rPr>
          <w:rFonts w:ascii="Times New Roman" w:hAnsi="Times New Roman"/>
          <w:sz w:val="21"/>
          <w:szCs w:val="21"/>
        </w:rPr>
        <w:t>-----------------------------------------------------------------------------------------------------------------------------------------</w:t>
      </w:r>
    </w:p>
    <w:p w14:paraId="489D961B" w14:textId="0F48425D" w:rsidR="004A7F58" w:rsidRDefault="000F10A0" w:rsidP="000F10A0">
      <w:pPr>
        <w:jc w:val="both"/>
        <w:rPr>
          <w:rFonts w:ascii="Times New Roman" w:eastAsiaTheme="minorEastAsia" w:hAnsi="Times New Roman"/>
          <w:sz w:val="21"/>
          <w:szCs w:val="21"/>
          <w:lang w:eastAsia="zh-CN"/>
        </w:rPr>
      </w:pPr>
      <w:r w:rsidRPr="000F10A0">
        <w:rPr>
          <w:rFonts w:ascii="Times New Roman" w:eastAsiaTheme="minorEastAsia" w:hAnsi="Times New Roman"/>
          <w:sz w:val="21"/>
          <w:szCs w:val="21"/>
          <w:lang w:eastAsia="zh-CN"/>
        </w:rPr>
        <w:t xml:space="preserve">When multicast session is in active state, multicast data are transmitted to UEs that joined the multicast session. 5GC resources for the multicast session are reserved when multicast session </w:t>
      </w:r>
      <w:r w:rsidR="00004F57">
        <w:rPr>
          <w:rFonts w:ascii="Times New Roman" w:eastAsiaTheme="minorEastAsia" w:hAnsi="Times New Roman" w:hint="eastAsia"/>
          <w:sz w:val="21"/>
          <w:szCs w:val="21"/>
          <w:lang w:eastAsia="zh-CN"/>
        </w:rPr>
        <w:t>turns</w:t>
      </w:r>
      <w:r w:rsidR="00004F57">
        <w:rPr>
          <w:rFonts w:ascii="Times New Roman" w:eastAsiaTheme="minorEastAsia" w:hAnsi="Times New Roman"/>
          <w:sz w:val="21"/>
          <w:szCs w:val="21"/>
          <w:lang w:eastAsia="zh-CN"/>
        </w:rPr>
        <w:t xml:space="preserve"> to</w:t>
      </w:r>
      <w:r w:rsidRPr="000F10A0">
        <w:rPr>
          <w:rFonts w:ascii="Times New Roman" w:eastAsiaTheme="minorEastAsia" w:hAnsi="Times New Roman"/>
          <w:sz w:val="21"/>
          <w:szCs w:val="21"/>
          <w:lang w:eastAsia="zh-CN"/>
        </w:rPr>
        <w:t xml:space="preserve"> inactive state, no multicast data are transmitted. NG-RAN should be aware of the status of multicast session, in order to manage the radio resources efficiently, e.g., if the session is inactive, the NG-RAN mode could release the UEs.</w:t>
      </w:r>
      <w:r>
        <w:rPr>
          <w:rFonts w:ascii="Times New Roman" w:eastAsiaTheme="minorEastAsia" w:hAnsi="Times New Roman"/>
          <w:sz w:val="21"/>
          <w:szCs w:val="21"/>
          <w:lang w:eastAsia="zh-CN"/>
        </w:rPr>
        <w:t xml:space="preserve"> </w:t>
      </w:r>
      <w:r w:rsidR="00004F57">
        <w:rPr>
          <w:rFonts w:ascii="Times New Roman" w:eastAsiaTheme="minorEastAsia" w:hAnsi="Times New Roman"/>
          <w:sz w:val="21"/>
          <w:szCs w:val="21"/>
          <w:lang w:eastAsia="zh-CN"/>
        </w:rPr>
        <w:t xml:space="preserve">By comparison, </w:t>
      </w:r>
      <w:r w:rsidR="008C4440">
        <w:rPr>
          <w:rFonts w:ascii="Times New Roman" w:eastAsiaTheme="minorEastAsia" w:hAnsi="Times New Roman"/>
          <w:sz w:val="21"/>
          <w:szCs w:val="21"/>
          <w:lang w:eastAsia="zh-CN"/>
        </w:rPr>
        <w:t>AMF has no awareness of the MBS session state changing</w:t>
      </w:r>
      <w:r w:rsidR="00D5166A">
        <w:rPr>
          <w:rFonts w:ascii="Times New Roman" w:eastAsiaTheme="minorEastAsia" w:hAnsi="Times New Roman"/>
          <w:sz w:val="21"/>
          <w:szCs w:val="21"/>
          <w:lang w:eastAsia="zh-CN"/>
        </w:rPr>
        <w:t xml:space="preserve"> from one to another</w:t>
      </w:r>
      <w:r w:rsidR="005879DA">
        <w:rPr>
          <w:rFonts w:ascii="Times New Roman" w:eastAsiaTheme="minorEastAsia" w:hAnsi="Times New Roman"/>
          <w:sz w:val="21"/>
          <w:szCs w:val="21"/>
          <w:lang w:eastAsia="zh-CN"/>
        </w:rPr>
        <w:t xml:space="preserve">, the </w:t>
      </w:r>
      <w:r w:rsidR="00EF5926">
        <w:rPr>
          <w:rFonts w:ascii="Times New Roman" w:eastAsiaTheme="minorEastAsia" w:hAnsi="Times New Roman"/>
          <w:sz w:val="21"/>
          <w:szCs w:val="21"/>
          <w:lang w:eastAsia="zh-CN"/>
        </w:rPr>
        <w:t>activation/deactivation message</w:t>
      </w:r>
      <w:r w:rsidR="005879DA">
        <w:rPr>
          <w:rFonts w:ascii="Times New Roman" w:eastAsiaTheme="minorEastAsia" w:hAnsi="Times New Roman"/>
          <w:sz w:val="21"/>
          <w:szCs w:val="21"/>
          <w:lang w:eastAsia="zh-CN"/>
        </w:rPr>
        <w:t xml:space="preserve"> from AMF</w:t>
      </w:r>
      <w:r w:rsidR="00EF5926">
        <w:rPr>
          <w:rFonts w:ascii="Times New Roman" w:eastAsiaTheme="minorEastAsia" w:hAnsi="Times New Roman"/>
          <w:sz w:val="21"/>
          <w:szCs w:val="21"/>
          <w:lang w:eastAsia="zh-CN"/>
        </w:rPr>
        <w:t xml:space="preserve"> is delivered to RAN</w:t>
      </w:r>
      <w:r w:rsidR="005879DA">
        <w:rPr>
          <w:rFonts w:ascii="Times New Roman" w:eastAsiaTheme="minorEastAsia" w:hAnsi="Times New Roman"/>
          <w:sz w:val="21"/>
          <w:szCs w:val="21"/>
          <w:lang w:eastAsia="zh-CN"/>
        </w:rPr>
        <w:t xml:space="preserve"> </w:t>
      </w:r>
      <w:r w:rsidR="00EF5926">
        <w:rPr>
          <w:rFonts w:ascii="Times New Roman" w:eastAsiaTheme="minorEastAsia" w:hAnsi="Times New Roman"/>
          <w:sz w:val="21"/>
          <w:szCs w:val="21"/>
          <w:lang w:eastAsia="zh-CN"/>
        </w:rPr>
        <w:t>via</w:t>
      </w:r>
      <w:r w:rsidR="005879DA">
        <w:rPr>
          <w:rFonts w:ascii="Times New Roman" w:eastAsiaTheme="minorEastAsia" w:hAnsi="Times New Roman"/>
          <w:sz w:val="21"/>
          <w:szCs w:val="21"/>
          <w:lang w:eastAsia="zh-CN"/>
        </w:rPr>
        <w:t xml:space="preserve"> a transparent container.</w:t>
      </w:r>
      <w:r w:rsidR="00E23C5D">
        <w:rPr>
          <w:rFonts w:ascii="Times New Roman" w:eastAsiaTheme="minorEastAsia" w:hAnsi="Times New Roman"/>
          <w:sz w:val="21"/>
          <w:szCs w:val="21"/>
          <w:lang w:eastAsia="zh-CN"/>
        </w:rPr>
        <w:t xml:space="preserve"> In this circumstance, it is considered that</w:t>
      </w:r>
      <w:r w:rsidR="004A7F58">
        <w:rPr>
          <w:rFonts w:ascii="Times New Roman" w:eastAsiaTheme="minorEastAsia" w:hAnsi="Times New Roman"/>
          <w:sz w:val="21"/>
          <w:szCs w:val="21"/>
          <w:lang w:eastAsia="zh-CN"/>
        </w:rPr>
        <w:t xml:space="preserve"> a single procedure should be used for multicast session activation/deactivation.</w:t>
      </w:r>
    </w:p>
    <w:p w14:paraId="48542EBC" w14:textId="25D60DA0" w:rsidR="00ED737D" w:rsidRDefault="004A7F58" w:rsidP="00ED737D">
      <w:pPr>
        <w:rPr>
          <w:rFonts w:ascii="Times New Roman" w:eastAsiaTheme="minorEastAsia" w:hAnsi="Times New Roman"/>
          <w:b/>
          <w:bCs/>
          <w:sz w:val="21"/>
          <w:szCs w:val="21"/>
          <w:lang w:eastAsia="zh-CN"/>
        </w:rPr>
      </w:pPr>
      <w:r w:rsidRPr="004A7F58">
        <w:rPr>
          <w:rFonts w:ascii="Times New Roman" w:eastAsiaTheme="minorEastAsia" w:hAnsi="Times New Roman"/>
          <w:b/>
          <w:bCs/>
          <w:sz w:val="21"/>
          <w:szCs w:val="21"/>
          <w:lang w:eastAsia="zh-CN"/>
        </w:rPr>
        <w:lastRenderedPageBreak/>
        <w:t>Proposal 1:</w:t>
      </w:r>
      <w:r w:rsidR="00E23C5D" w:rsidRPr="004A7F58">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A</w:t>
      </w:r>
      <w:r w:rsidRPr="004A7F58">
        <w:rPr>
          <w:rFonts w:ascii="Times New Roman" w:eastAsiaTheme="minorEastAsia" w:hAnsi="Times New Roman"/>
          <w:b/>
          <w:bCs/>
          <w:sz w:val="21"/>
          <w:szCs w:val="21"/>
          <w:lang w:eastAsia="zh-CN"/>
        </w:rPr>
        <w:t xml:space="preserve"> single procedure should be used for multicast session activation/deactivation.</w:t>
      </w:r>
    </w:p>
    <w:p w14:paraId="1FD585FF" w14:textId="00AC4EAC" w:rsidR="00B6405F" w:rsidRPr="00B6405F" w:rsidRDefault="00B6405F" w:rsidP="00B6405F">
      <w:pPr>
        <w:spacing w:after="180"/>
        <w:jc w:val="both"/>
        <w:rPr>
          <w:rFonts w:ascii="Times New Roman" w:hAnsi="Times New Roman"/>
          <w:sz w:val="21"/>
          <w:szCs w:val="21"/>
        </w:rPr>
      </w:pPr>
      <w:r w:rsidRPr="009E07CC">
        <w:rPr>
          <w:rFonts w:ascii="Times New Roman" w:hAnsi="Times New Roman"/>
          <w:sz w:val="21"/>
          <w:szCs w:val="21"/>
        </w:rPr>
        <w:t>----------------------------------------------------------quoted from TS 23.247------------------------------------------------</w:t>
      </w:r>
    </w:p>
    <w:p w14:paraId="60BB6A7C" w14:textId="48D728B5" w:rsidR="00A926AC" w:rsidRDefault="00A926AC" w:rsidP="00A926AC">
      <w:pPr>
        <w:jc w:val="center"/>
      </w:pPr>
      <w:r>
        <w:object w:dxaOrig="8689" w:dyaOrig="5988" w14:anchorId="42666B28">
          <v:shape id="_x0000_i1026" type="#_x0000_t75" style="width:334pt;height:229.5pt" o:ole="">
            <v:imagedata r:id="rId11" o:title=""/>
          </v:shape>
          <o:OLEObject Type="Embed" ProgID="Visio.Drawing.15" ShapeID="_x0000_i1026" DrawAspect="Content" ObjectID="_1703068917" r:id="rId12"/>
        </w:object>
      </w:r>
    </w:p>
    <w:p w14:paraId="01417F0D" w14:textId="1C460A73" w:rsidR="00A926AC" w:rsidRDefault="00A926AC" w:rsidP="00A926AC">
      <w:pPr>
        <w:jc w:val="center"/>
        <w:rPr>
          <w:rFonts w:ascii="Times New Roman" w:hAnsi="Times New Roman"/>
          <w:sz w:val="21"/>
          <w:szCs w:val="21"/>
        </w:rPr>
      </w:pPr>
      <w:r w:rsidRPr="009E07CC">
        <w:rPr>
          <w:rFonts w:ascii="Times New Roman" w:hAnsi="Times New Roman"/>
          <w:sz w:val="21"/>
          <w:szCs w:val="21"/>
        </w:rPr>
        <w:t xml:space="preserve">MBS session </w:t>
      </w:r>
      <w:r>
        <w:rPr>
          <w:rFonts w:ascii="Times New Roman" w:hAnsi="Times New Roman"/>
          <w:sz w:val="21"/>
          <w:szCs w:val="21"/>
        </w:rPr>
        <w:t>update</w:t>
      </w:r>
      <w:r w:rsidRPr="009E07CC">
        <w:rPr>
          <w:rFonts w:ascii="Times New Roman" w:hAnsi="Times New Roman"/>
          <w:sz w:val="21"/>
          <w:szCs w:val="21"/>
        </w:rPr>
        <w:t xml:space="preserve"> procedure</w:t>
      </w:r>
    </w:p>
    <w:p w14:paraId="460B9BBE" w14:textId="5FD531C6" w:rsidR="00B6405F" w:rsidRPr="00A926AC" w:rsidRDefault="00B6405F" w:rsidP="00B6405F">
      <w:pPr>
        <w:jc w:val="center"/>
        <w:rPr>
          <w:rFonts w:ascii="Times New Roman" w:hAnsi="Times New Roman"/>
          <w:sz w:val="21"/>
          <w:szCs w:val="21"/>
        </w:rPr>
      </w:pPr>
      <w:r w:rsidRPr="003E22BE">
        <w:rPr>
          <w:rFonts w:ascii="Times New Roman" w:hAnsi="Times New Roman"/>
          <w:sz w:val="21"/>
          <w:szCs w:val="21"/>
        </w:rPr>
        <w:t>-----------------------------------------------------------------------------------------------------------------------------------------</w:t>
      </w:r>
    </w:p>
    <w:p w14:paraId="1A08FEAF" w14:textId="71957D2A" w:rsidR="006C1A44" w:rsidRDefault="00972C3D" w:rsidP="00043A12">
      <w:pPr>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w:t>
      </w:r>
      <w:r w:rsidR="00476C7C">
        <w:rPr>
          <w:rFonts w:ascii="Times New Roman" w:eastAsiaTheme="minorEastAsia" w:hAnsi="Times New Roman"/>
          <w:sz w:val="21"/>
          <w:szCs w:val="21"/>
          <w:lang w:eastAsia="zh-CN"/>
        </w:rPr>
        <w:t xml:space="preserve">he next part </w:t>
      </w:r>
      <w:r>
        <w:rPr>
          <w:rFonts w:ascii="Times New Roman" w:eastAsiaTheme="minorEastAsia" w:hAnsi="Times New Roman"/>
          <w:sz w:val="21"/>
          <w:szCs w:val="21"/>
          <w:lang w:eastAsia="zh-CN"/>
        </w:rPr>
        <w:t xml:space="preserve">involving the </w:t>
      </w:r>
      <w:r w:rsidRPr="00972C3D">
        <w:rPr>
          <w:rFonts w:ascii="Times New Roman" w:eastAsiaTheme="minorEastAsia" w:hAnsi="Times New Roman"/>
          <w:sz w:val="21"/>
          <w:szCs w:val="21"/>
          <w:lang w:eastAsia="zh-CN"/>
        </w:rPr>
        <w:t xml:space="preserve">multicast session update </w:t>
      </w:r>
      <w:r>
        <w:rPr>
          <w:rFonts w:ascii="Times New Roman" w:eastAsiaTheme="minorEastAsia" w:hAnsi="Times New Roman"/>
          <w:sz w:val="21"/>
          <w:szCs w:val="21"/>
          <w:lang w:eastAsia="zh-CN"/>
        </w:rPr>
        <w:t xml:space="preserve">procedure shown above. From the view of </w:t>
      </w:r>
      <w:r w:rsidR="00AB5CB9">
        <w:rPr>
          <w:rFonts w:ascii="Times New Roman" w:eastAsiaTheme="minorEastAsia" w:hAnsi="Times New Roman"/>
          <w:sz w:val="21"/>
          <w:szCs w:val="21"/>
          <w:lang w:eastAsia="zh-CN"/>
        </w:rPr>
        <w:t xml:space="preserve">signalling </w:t>
      </w:r>
      <w:r w:rsidR="0076380D">
        <w:rPr>
          <w:rFonts w:ascii="Times New Roman" w:eastAsiaTheme="minorEastAsia" w:hAnsi="Times New Roman"/>
          <w:sz w:val="21"/>
          <w:szCs w:val="21"/>
          <w:lang w:eastAsia="zh-CN"/>
        </w:rPr>
        <w:t xml:space="preserve">function, </w:t>
      </w:r>
      <w:r w:rsidR="005C0C59">
        <w:rPr>
          <w:rFonts w:ascii="Times New Roman" w:eastAsiaTheme="minorEastAsia" w:hAnsi="Times New Roman"/>
          <w:sz w:val="21"/>
          <w:szCs w:val="21"/>
          <w:lang w:eastAsia="zh-CN"/>
        </w:rPr>
        <w:t xml:space="preserve">session activation/deactivation and session </w:t>
      </w:r>
      <w:r w:rsidR="00043A12">
        <w:rPr>
          <w:rFonts w:ascii="Times New Roman" w:eastAsiaTheme="minorEastAsia" w:hAnsi="Times New Roman"/>
          <w:sz w:val="21"/>
          <w:szCs w:val="21"/>
          <w:lang w:eastAsia="zh-CN"/>
        </w:rPr>
        <w:t>update</w:t>
      </w:r>
      <w:r w:rsidR="007665DE">
        <w:rPr>
          <w:rFonts w:ascii="Times New Roman" w:eastAsiaTheme="minorEastAsia" w:hAnsi="Times New Roman"/>
          <w:sz w:val="21"/>
          <w:szCs w:val="21"/>
          <w:lang w:eastAsia="zh-CN"/>
        </w:rPr>
        <w:t xml:space="preserve"> </w:t>
      </w:r>
      <w:r w:rsidR="00642613">
        <w:rPr>
          <w:rFonts w:ascii="Times New Roman" w:eastAsiaTheme="minorEastAsia" w:hAnsi="Times New Roman"/>
          <w:sz w:val="21"/>
          <w:szCs w:val="21"/>
          <w:lang w:eastAsia="zh-CN"/>
        </w:rPr>
        <w:t>represent different functions</w:t>
      </w:r>
      <w:r w:rsidR="007665DE">
        <w:rPr>
          <w:rFonts w:ascii="Times New Roman" w:eastAsiaTheme="minorEastAsia" w:hAnsi="Times New Roman"/>
          <w:sz w:val="21"/>
          <w:szCs w:val="21"/>
          <w:lang w:eastAsia="zh-CN"/>
        </w:rPr>
        <w:t>.</w:t>
      </w:r>
      <w:r w:rsidR="00642613">
        <w:rPr>
          <w:rFonts w:ascii="Times New Roman" w:eastAsiaTheme="minorEastAsia" w:hAnsi="Times New Roman"/>
          <w:sz w:val="21"/>
          <w:szCs w:val="21"/>
          <w:lang w:eastAsia="zh-CN"/>
        </w:rPr>
        <w:t xml:space="preserve"> We prefer to treat the two types of procedures in a separate manner.</w:t>
      </w:r>
    </w:p>
    <w:p w14:paraId="56CEDB41" w14:textId="672D8AD6" w:rsidR="00784ECF" w:rsidRDefault="002C3B69" w:rsidP="00043A12">
      <w:pPr>
        <w:jc w:val="both"/>
        <w:rPr>
          <w:rFonts w:ascii="Times New Roman" w:eastAsiaTheme="minorEastAsia" w:hAnsi="Times New Roman"/>
          <w:b/>
          <w:bCs/>
          <w:sz w:val="21"/>
          <w:szCs w:val="21"/>
          <w:lang w:eastAsia="zh-CN"/>
        </w:rPr>
      </w:pPr>
      <w:r w:rsidRPr="002C3B69">
        <w:rPr>
          <w:rFonts w:ascii="Times New Roman" w:eastAsiaTheme="minorEastAsia" w:hAnsi="Times New Roman" w:hint="eastAsia"/>
          <w:b/>
          <w:bCs/>
          <w:sz w:val="21"/>
          <w:szCs w:val="21"/>
          <w:lang w:eastAsia="zh-CN"/>
        </w:rPr>
        <w:t>P</w:t>
      </w:r>
      <w:r w:rsidRPr="002C3B69">
        <w:rPr>
          <w:rFonts w:ascii="Times New Roman" w:eastAsiaTheme="minorEastAsia" w:hAnsi="Times New Roman"/>
          <w:b/>
          <w:bCs/>
          <w:sz w:val="21"/>
          <w:szCs w:val="21"/>
          <w:lang w:eastAsia="zh-CN"/>
        </w:rPr>
        <w:t>roposal 2: Separate procedures should be used for multicast session activation/deactivation and multicast session update.</w:t>
      </w:r>
    </w:p>
    <w:p w14:paraId="45CCF4E0" w14:textId="73062774" w:rsidR="00A926AC" w:rsidRDefault="007D49C3" w:rsidP="00715FFF">
      <w:pPr>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Regarding to broadcast, </w:t>
      </w:r>
      <w:r w:rsidR="005B15DB">
        <w:rPr>
          <w:rFonts w:ascii="Times New Roman" w:eastAsiaTheme="minorEastAsia" w:hAnsi="Times New Roman"/>
          <w:sz w:val="21"/>
          <w:szCs w:val="21"/>
          <w:lang w:eastAsia="zh-CN"/>
        </w:rPr>
        <w:t xml:space="preserve">we make the </w:t>
      </w:r>
      <w:r w:rsidR="005B15DB">
        <w:rPr>
          <w:rFonts w:ascii="Times New Roman" w:eastAsia="宋体" w:hAnsi="Times New Roman"/>
          <w:bCs/>
          <w:sz w:val="21"/>
          <w:szCs w:val="21"/>
        </w:rPr>
        <w:t>work assumption at last meeting stated that</w:t>
      </w:r>
      <w:bookmarkStart w:id="2" w:name="_Hlk91630276"/>
      <w:r w:rsidR="005B15DB" w:rsidRPr="005B15DB">
        <w:rPr>
          <w:rFonts w:ascii="Times New Roman" w:eastAsia="宋体" w:hAnsi="Times New Roman"/>
          <w:bCs/>
          <w:sz w:val="21"/>
          <w:szCs w:val="21"/>
        </w:rPr>
        <w:t xml:space="preserve"> </w:t>
      </w:r>
      <w:r w:rsidR="005B15DB">
        <w:rPr>
          <w:rFonts w:ascii="Times New Roman" w:eastAsia="宋体" w:hAnsi="Times New Roman"/>
          <w:bCs/>
          <w:sz w:val="21"/>
          <w:szCs w:val="21"/>
        </w:rPr>
        <w:t>d</w:t>
      </w:r>
      <w:r w:rsidR="005B15DB" w:rsidRPr="005B15DB">
        <w:rPr>
          <w:rFonts w:ascii="Times New Roman" w:eastAsia="宋体" w:hAnsi="Times New Roman"/>
          <w:bCs/>
          <w:sz w:val="21"/>
          <w:szCs w:val="21"/>
        </w:rPr>
        <w:t>ifferent procedures are used for “Multicast Session Activation/Deactivation” and “Broadcast Session Start/Stop”</w:t>
      </w:r>
      <w:r w:rsidR="005B15DB" w:rsidRPr="005B15DB">
        <w:rPr>
          <w:rFonts w:ascii="Calibri" w:eastAsia="宋体" w:hAnsi="Calibri" w:cs="Calibri"/>
          <w:bCs/>
          <w:sz w:val="21"/>
          <w:szCs w:val="21"/>
        </w:rPr>
        <w:t>.</w:t>
      </w:r>
      <w:bookmarkEnd w:id="2"/>
      <w:r w:rsidR="005B15DB">
        <w:rPr>
          <w:rFonts w:ascii="Times New Roman" w:eastAsiaTheme="minorEastAsia" w:hAnsi="Times New Roman"/>
          <w:sz w:val="21"/>
          <w:szCs w:val="21"/>
          <w:lang w:eastAsia="zh-CN"/>
        </w:rPr>
        <w:t xml:space="preserve"> </w:t>
      </w:r>
      <w:r w:rsidR="00715FFF">
        <w:rPr>
          <w:rFonts w:ascii="Times New Roman" w:eastAsiaTheme="minorEastAsia" w:hAnsi="Times New Roman"/>
          <w:sz w:val="21"/>
          <w:szCs w:val="21"/>
          <w:lang w:eastAsia="zh-CN"/>
        </w:rPr>
        <w:t xml:space="preserve">The </w:t>
      </w:r>
      <w:r w:rsidR="00433AD7">
        <w:rPr>
          <w:rFonts w:ascii="Times New Roman" w:eastAsiaTheme="minorEastAsia" w:hAnsi="Times New Roman"/>
          <w:sz w:val="21"/>
          <w:szCs w:val="21"/>
          <w:lang w:eastAsia="zh-CN"/>
        </w:rPr>
        <w:t xml:space="preserve">signalling of </w:t>
      </w:r>
      <w:r w:rsidR="00715FFF">
        <w:rPr>
          <w:rFonts w:ascii="Times New Roman" w:eastAsiaTheme="minorEastAsia" w:hAnsi="Times New Roman"/>
          <w:sz w:val="21"/>
          <w:szCs w:val="21"/>
          <w:lang w:eastAsia="zh-CN"/>
        </w:rPr>
        <w:t xml:space="preserve">session activation/deactivation for multicast and session start/stop for broadcast </w:t>
      </w:r>
      <w:r w:rsidR="00F6620F">
        <w:rPr>
          <w:rFonts w:ascii="Times New Roman" w:eastAsiaTheme="minorEastAsia" w:hAnsi="Times New Roman"/>
          <w:sz w:val="21"/>
          <w:szCs w:val="21"/>
          <w:lang w:eastAsia="zh-CN"/>
        </w:rPr>
        <w:t xml:space="preserve">through NGAP carry different </w:t>
      </w:r>
      <w:r w:rsidR="00433AD7">
        <w:rPr>
          <w:rFonts w:ascii="Times New Roman" w:eastAsiaTheme="minorEastAsia" w:hAnsi="Times New Roman"/>
          <w:sz w:val="21"/>
          <w:szCs w:val="21"/>
          <w:lang w:eastAsia="zh-CN"/>
        </w:rPr>
        <w:t>information</w:t>
      </w:r>
      <w:r w:rsidR="00F6620F">
        <w:rPr>
          <w:rFonts w:ascii="Times New Roman" w:eastAsiaTheme="minorEastAsia" w:hAnsi="Times New Roman"/>
          <w:sz w:val="21"/>
          <w:szCs w:val="21"/>
          <w:lang w:eastAsia="zh-CN"/>
        </w:rPr>
        <w:t>.</w:t>
      </w:r>
      <w:r w:rsidR="00433AD7">
        <w:rPr>
          <w:rFonts w:ascii="Times New Roman" w:eastAsiaTheme="minorEastAsia" w:hAnsi="Times New Roman"/>
          <w:sz w:val="21"/>
          <w:szCs w:val="21"/>
          <w:lang w:eastAsia="zh-CN"/>
        </w:rPr>
        <w:t xml:space="preserve"> It is hard to conclude that </w:t>
      </w:r>
      <w:r w:rsidR="00413E47">
        <w:rPr>
          <w:rFonts w:ascii="Times New Roman" w:eastAsiaTheme="minorEastAsia" w:hAnsi="Times New Roman"/>
          <w:sz w:val="21"/>
          <w:szCs w:val="21"/>
          <w:lang w:eastAsia="zh-CN"/>
        </w:rPr>
        <w:t xml:space="preserve">session control </w:t>
      </w:r>
      <w:r w:rsidR="00433AD7">
        <w:rPr>
          <w:rFonts w:ascii="Times New Roman" w:eastAsiaTheme="minorEastAsia" w:hAnsi="Times New Roman"/>
          <w:sz w:val="21"/>
          <w:szCs w:val="21"/>
          <w:lang w:eastAsia="zh-CN"/>
        </w:rPr>
        <w:t>procedures for MC and BC are combined.</w:t>
      </w:r>
    </w:p>
    <w:p w14:paraId="59341DFD" w14:textId="4ED46900" w:rsidR="007D49C3" w:rsidRDefault="005B15DB" w:rsidP="00043A12">
      <w:pPr>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There still no consensus on the </w:t>
      </w:r>
      <w:r w:rsidR="00E451DF">
        <w:rPr>
          <w:rFonts w:ascii="Times New Roman" w:eastAsiaTheme="minorEastAsia" w:hAnsi="Times New Roman"/>
          <w:sz w:val="21"/>
          <w:szCs w:val="21"/>
          <w:lang w:eastAsia="zh-CN"/>
        </w:rPr>
        <w:t xml:space="preserve">combination of </w:t>
      </w:r>
      <w:r>
        <w:rPr>
          <w:rFonts w:ascii="Times New Roman" w:eastAsiaTheme="minorEastAsia" w:hAnsi="Times New Roman"/>
          <w:sz w:val="21"/>
          <w:szCs w:val="21"/>
          <w:lang w:eastAsia="zh-CN"/>
        </w:rPr>
        <w:t>Session Update</w:t>
      </w:r>
      <w:r w:rsidR="00E451DF">
        <w:rPr>
          <w:rFonts w:ascii="Times New Roman" w:eastAsiaTheme="minorEastAsia" w:hAnsi="Times New Roman"/>
          <w:sz w:val="21"/>
          <w:szCs w:val="21"/>
          <w:lang w:eastAsia="zh-CN"/>
        </w:rPr>
        <w:t xml:space="preserve"> procedure for multicast and broadcast.</w:t>
      </w:r>
      <w:r w:rsidR="00345D27">
        <w:rPr>
          <w:rFonts w:ascii="Times New Roman" w:eastAsiaTheme="minorEastAsia" w:hAnsi="Times New Roman"/>
          <w:sz w:val="21"/>
          <w:szCs w:val="21"/>
          <w:lang w:eastAsia="zh-CN"/>
        </w:rPr>
        <w:t xml:space="preserve"> </w:t>
      </w:r>
      <w:r w:rsidR="00345D27" w:rsidRPr="00345D27">
        <w:rPr>
          <w:rFonts w:ascii="Times New Roman" w:eastAsiaTheme="minorEastAsia" w:hAnsi="Times New Roman"/>
          <w:sz w:val="21"/>
          <w:szCs w:val="21"/>
          <w:lang w:eastAsia="zh-CN"/>
        </w:rPr>
        <w:t>The MBS Session Update for broadcast is used by the AF to update the broadcast area or service requirements of the MBS Session which may lead to addition of new MBS QoS Flow(s), removal of existing MBS QoS Flow(s) or update of existing MBS QoS Flow(s).</w:t>
      </w:r>
      <w:r w:rsidR="004256F3">
        <w:rPr>
          <w:rFonts w:ascii="Times New Roman" w:eastAsiaTheme="minorEastAsia" w:hAnsi="Times New Roman"/>
          <w:sz w:val="21"/>
          <w:szCs w:val="21"/>
          <w:lang w:eastAsia="zh-CN"/>
        </w:rPr>
        <w:t xml:space="preserve"> T</w:t>
      </w:r>
      <w:r w:rsidR="004256F3">
        <w:rPr>
          <w:rFonts w:ascii="Times New Roman" w:eastAsiaTheme="minorEastAsia" w:hAnsi="Times New Roman" w:hint="eastAsia"/>
          <w:sz w:val="21"/>
          <w:szCs w:val="21"/>
          <w:lang w:eastAsia="zh-CN"/>
        </w:rPr>
        <w:t>w</w:t>
      </w:r>
      <w:r w:rsidR="004256F3">
        <w:rPr>
          <w:rFonts w:ascii="Times New Roman" w:eastAsiaTheme="minorEastAsia" w:hAnsi="Times New Roman"/>
          <w:sz w:val="21"/>
          <w:szCs w:val="21"/>
          <w:lang w:eastAsia="zh-CN"/>
        </w:rPr>
        <w:t xml:space="preserve">o types of updating procedures corresponds to </w:t>
      </w:r>
      <w:r w:rsidR="00DD0DEA" w:rsidRPr="00DD0DEA">
        <w:rPr>
          <w:rFonts w:ascii="Times New Roman" w:eastAsiaTheme="minorEastAsia" w:hAnsi="Times New Roman"/>
          <w:sz w:val="21"/>
          <w:szCs w:val="21"/>
          <w:lang w:eastAsia="zh-CN"/>
        </w:rPr>
        <w:t>dissimilar</w:t>
      </w:r>
      <w:r w:rsidR="00CF2857">
        <w:rPr>
          <w:rFonts w:ascii="Times New Roman" w:eastAsiaTheme="minorEastAsia" w:hAnsi="Times New Roman"/>
          <w:sz w:val="21"/>
          <w:szCs w:val="21"/>
          <w:lang w:eastAsia="zh-CN"/>
        </w:rPr>
        <w:t xml:space="preserve"> function with updating </w:t>
      </w:r>
      <w:r w:rsidR="00C45684">
        <w:rPr>
          <w:rFonts w:ascii="Times New Roman" w:eastAsiaTheme="minorEastAsia" w:hAnsi="Times New Roman"/>
          <w:sz w:val="21"/>
          <w:szCs w:val="21"/>
          <w:lang w:eastAsia="zh-CN"/>
        </w:rPr>
        <w:t xml:space="preserve">the different contents. Thus, </w:t>
      </w:r>
      <w:r w:rsidR="00C45684" w:rsidRPr="00C45684">
        <w:rPr>
          <w:rFonts w:ascii="Times New Roman" w:eastAsiaTheme="minorEastAsia" w:hAnsi="Times New Roman"/>
          <w:sz w:val="21"/>
          <w:szCs w:val="21"/>
          <w:lang w:eastAsia="zh-CN"/>
        </w:rPr>
        <w:t xml:space="preserve">the Session Update procedure </w:t>
      </w:r>
      <w:r w:rsidR="00C45684">
        <w:rPr>
          <w:rFonts w:ascii="Times New Roman" w:eastAsiaTheme="minorEastAsia" w:hAnsi="Times New Roman"/>
          <w:sz w:val="21"/>
          <w:szCs w:val="21"/>
          <w:lang w:eastAsia="zh-CN"/>
        </w:rPr>
        <w:t>should not</w:t>
      </w:r>
      <w:r w:rsidR="00C45684" w:rsidRPr="00C45684">
        <w:rPr>
          <w:rFonts w:ascii="Times New Roman" w:eastAsiaTheme="minorEastAsia" w:hAnsi="Times New Roman"/>
          <w:sz w:val="21"/>
          <w:szCs w:val="21"/>
          <w:lang w:eastAsia="zh-CN"/>
        </w:rPr>
        <w:t xml:space="preserve"> be combined for MC and BC</w:t>
      </w:r>
      <w:r w:rsidR="00C45684">
        <w:rPr>
          <w:rFonts w:ascii="Times New Roman" w:eastAsiaTheme="minorEastAsia" w:hAnsi="Times New Roman"/>
          <w:sz w:val="21"/>
          <w:szCs w:val="21"/>
          <w:lang w:eastAsia="zh-CN"/>
        </w:rPr>
        <w:t>.</w:t>
      </w:r>
    </w:p>
    <w:p w14:paraId="3EDCD35A" w14:textId="2B86DE2C" w:rsidR="00774750" w:rsidRPr="00774750" w:rsidRDefault="00774750" w:rsidP="00043A12">
      <w:pPr>
        <w:jc w:val="both"/>
        <w:rPr>
          <w:rFonts w:ascii="Times New Roman" w:eastAsiaTheme="minorEastAsia" w:hAnsi="Times New Roman"/>
          <w:b/>
          <w:bCs/>
          <w:sz w:val="21"/>
          <w:szCs w:val="21"/>
          <w:lang w:eastAsia="zh-CN"/>
        </w:rPr>
      </w:pPr>
      <w:r w:rsidRPr="00433AD7">
        <w:rPr>
          <w:rFonts w:ascii="Times New Roman" w:eastAsiaTheme="minorEastAsia" w:hAnsi="Times New Roman" w:hint="eastAsia"/>
          <w:b/>
          <w:bCs/>
          <w:sz w:val="21"/>
          <w:szCs w:val="21"/>
          <w:lang w:eastAsia="zh-CN"/>
        </w:rPr>
        <w:t>P</w:t>
      </w:r>
      <w:r w:rsidRPr="00433AD7">
        <w:rPr>
          <w:rFonts w:ascii="Times New Roman" w:eastAsiaTheme="minorEastAsia" w:hAnsi="Times New Roman"/>
          <w:b/>
          <w:bCs/>
          <w:sz w:val="21"/>
          <w:szCs w:val="21"/>
          <w:lang w:eastAsia="zh-CN"/>
        </w:rPr>
        <w:t>roposal 3: The session management procedures for MC and BC should not be combined.</w:t>
      </w:r>
    </w:p>
    <w:p w14:paraId="7C8D1528" w14:textId="6F9B962B" w:rsidR="00C45684" w:rsidRPr="00C45684" w:rsidRDefault="00C45684" w:rsidP="00043A12">
      <w:pPr>
        <w:jc w:val="both"/>
        <w:rPr>
          <w:rFonts w:ascii="Times New Roman" w:eastAsiaTheme="minorEastAsia" w:hAnsi="Times New Roman"/>
          <w:b/>
          <w:bCs/>
          <w:sz w:val="21"/>
          <w:szCs w:val="21"/>
          <w:lang w:eastAsia="zh-CN"/>
        </w:rPr>
      </w:pPr>
      <w:r w:rsidRPr="00C45684">
        <w:rPr>
          <w:rFonts w:ascii="Times New Roman" w:eastAsiaTheme="minorEastAsia" w:hAnsi="Times New Roman" w:hint="eastAsia"/>
          <w:b/>
          <w:bCs/>
          <w:sz w:val="21"/>
          <w:szCs w:val="21"/>
          <w:lang w:eastAsia="zh-CN"/>
        </w:rPr>
        <w:t>P</w:t>
      </w:r>
      <w:r w:rsidRPr="00C45684">
        <w:rPr>
          <w:rFonts w:ascii="Times New Roman" w:eastAsiaTheme="minorEastAsia" w:hAnsi="Times New Roman"/>
          <w:b/>
          <w:bCs/>
          <w:sz w:val="21"/>
          <w:szCs w:val="21"/>
          <w:lang w:eastAsia="zh-CN"/>
        </w:rPr>
        <w:t xml:space="preserve">roposal </w:t>
      </w:r>
      <w:r w:rsidR="00433AD7">
        <w:rPr>
          <w:rFonts w:ascii="Times New Roman" w:eastAsiaTheme="minorEastAsia" w:hAnsi="Times New Roman"/>
          <w:b/>
          <w:bCs/>
          <w:sz w:val="21"/>
          <w:szCs w:val="21"/>
          <w:lang w:eastAsia="zh-CN"/>
        </w:rPr>
        <w:t>4</w:t>
      </w:r>
      <w:r w:rsidRPr="00C45684">
        <w:rPr>
          <w:rFonts w:ascii="Times New Roman" w:eastAsiaTheme="minorEastAsia" w:hAnsi="Times New Roman"/>
          <w:b/>
          <w:bCs/>
          <w:sz w:val="21"/>
          <w:szCs w:val="21"/>
          <w:lang w:eastAsia="zh-CN"/>
        </w:rPr>
        <w:t>: Session Update procedure should not be combined for MC and BC.</w:t>
      </w:r>
    </w:p>
    <w:p w14:paraId="1A7DF27F" w14:textId="0566B75C" w:rsidR="00CD0E9C" w:rsidRPr="00DA36EF" w:rsidRDefault="005366E4" w:rsidP="007D49C3">
      <w:pPr>
        <w:numPr>
          <w:ilvl w:val="1"/>
          <w:numId w:val="13"/>
        </w:numPr>
        <w:spacing w:before="180" w:after="180"/>
        <w:ind w:left="560" w:hangingChars="200" w:hanging="560"/>
        <w:rPr>
          <w:rFonts w:eastAsia="宋体" w:cs="Arial"/>
          <w:sz w:val="28"/>
          <w:szCs w:val="28"/>
          <w:lang w:eastAsia="zh-CN"/>
        </w:rPr>
      </w:pPr>
      <w:r>
        <w:rPr>
          <w:rFonts w:eastAsia="宋体" w:cs="Arial"/>
          <w:sz w:val="28"/>
          <w:szCs w:val="28"/>
          <w:lang w:eastAsia="zh-CN"/>
        </w:rPr>
        <w:t xml:space="preserve">Shared NG-U tunnel </w:t>
      </w:r>
      <w:r w:rsidR="002150C8">
        <w:rPr>
          <w:rFonts w:eastAsia="宋体" w:cs="Arial"/>
          <w:sz w:val="28"/>
          <w:szCs w:val="28"/>
          <w:lang w:eastAsia="zh-CN"/>
        </w:rPr>
        <w:t>E</w:t>
      </w:r>
      <w:r>
        <w:rPr>
          <w:rFonts w:eastAsia="宋体" w:cs="Arial"/>
          <w:sz w:val="28"/>
          <w:szCs w:val="28"/>
          <w:lang w:eastAsia="zh-CN"/>
        </w:rPr>
        <w:t>stablishment</w:t>
      </w:r>
    </w:p>
    <w:p w14:paraId="235F3814" w14:textId="3F5EC474" w:rsidR="00CD0E9C" w:rsidRPr="005E1E32" w:rsidRDefault="0059145A" w:rsidP="005E1E32">
      <w:pPr>
        <w:jc w:val="both"/>
        <w:rPr>
          <w:rFonts w:ascii="Times New Roman" w:hAnsi="Times New Roman"/>
          <w:sz w:val="21"/>
          <w:szCs w:val="21"/>
        </w:rPr>
      </w:pPr>
      <w:bookmarkStart w:id="3" w:name="_Hlk91542683"/>
      <w:r w:rsidRPr="005E1E32">
        <w:rPr>
          <w:rFonts w:ascii="Times New Roman" w:hAnsi="Times New Roman"/>
          <w:sz w:val="21"/>
          <w:szCs w:val="21"/>
        </w:rPr>
        <w:t>At</w:t>
      </w:r>
      <w:r w:rsidR="00352E41" w:rsidRPr="005E1E32">
        <w:rPr>
          <w:rFonts w:ascii="Times New Roman" w:hAnsi="Times New Roman"/>
          <w:sz w:val="21"/>
          <w:szCs w:val="21"/>
        </w:rPr>
        <w:t xml:space="preserve"> last meeting,</w:t>
      </w:r>
      <w:bookmarkEnd w:id="3"/>
      <w:r w:rsidR="00352E41" w:rsidRPr="005E1E32">
        <w:rPr>
          <w:rFonts w:ascii="Times New Roman" w:hAnsi="Times New Roman"/>
          <w:sz w:val="21"/>
          <w:szCs w:val="21"/>
        </w:rPr>
        <w:t xml:space="preserve"> </w:t>
      </w:r>
      <w:r w:rsidR="00EE31B4" w:rsidRPr="005E1E32">
        <w:rPr>
          <w:rFonts w:ascii="Times New Roman" w:hAnsi="Times New Roman"/>
          <w:sz w:val="21"/>
          <w:szCs w:val="21"/>
        </w:rPr>
        <w:t>companies</w:t>
      </w:r>
      <w:r w:rsidR="00352E41" w:rsidRPr="005E1E32">
        <w:rPr>
          <w:rFonts w:ascii="Times New Roman" w:hAnsi="Times New Roman"/>
          <w:sz w:val="21"/>
          <w:szCs w:val="21"/>
        </w:rPr>
        <w:t xml:space="preserve"> reach an agreement that introducing non-UE associated Class1 NGAP procedure, triggered by the gNB to implement Multicast Distribution Setup function, and Multicast Distribution Release function</w:t>
      </w:r>
      <w:r w:rsidR="00DA36EF" w:rsidRPr="005E1E32">
        <w:rPr>
          <w:rFonts w:ascii="Times New Roman" w:hAnsi="Times New Roman" w:hint="eastAsia"/>
          <w:sz w:val="21"/>
          <w:szCs w:val="21"/>
        </w:rPr>
        <w:t>.</w:t>
      </w:r>
      <w:r w:rsidR="00EE31B4" w:rsidRPr="005E1E32">
        <w:rPr>
          <w:rFonts w:ascii="Times New Roman" w:hAnsi="Times New Roman"/>
          <w:sz w:val="21"/>
          <w:szCs w:val="21"/>
        </w:rPr>
        <w:t xml:space="preserve"> The remaining issue is w</w:t>
      </w:r>
      <w:r w:rsidR="00D32F4D" w:rsidRPr="005E1E32">
        <w:rPr>
          <w:rFonts w:ascii="Times New Roman" w:hAnsi="Times New Roman"/>
          <w:sz w:val="21"/>
          <w:szCs w:val="21"/>
        </w:rPr>
        <w:t xml:space="preserve">hether to </w:t>
      </w:r>
      <w:r w:rsidR="00EE31B4" w:rsidRPr="005E1E32">
        <w:rPr>
          <w:rFonts w:ascii="Times New Roman" w:hAnsi="Times New Roman"/>
          <w:sz w:val="21"/>
          <w:szCs w:val="21"/>
        </w:rPr>
        <w:t xml:space="preserve">implement </w:t>
      </w:r>
      <w:r w:rsidR="00700505" w:rsidRPr="005E1E32">
        <w:rPr>
          <w:rFonts w:ascii="Times New Roman" w:hAnsi="Times New Roman"/>
          <w:sz w:val="21"/>
          <w:szCs w:val="21"/>
        </w:rPr>
        <w:t>the above functions in one procedure or two procedures</w:t>
      </w:r>
      <w:r w:rsidR="00103633" w:rsidRPr="005E1E32">
        <w:rPr>
          <w:rFonts w:ascii="Times New Roman" w:hAnsi="Times New Roman"/>
          <w:sz w:val="21"/>
          <w:szCs w:val="21"/>
        </w:rPr>
        <w:t>.</w:t>
      </w:r>
      <w:r w:rsidR="00BD4F77" w:rsidRPr="005E1E32">
        <w:rPr>
          <w:rFonts w:ascii="Times New Roman" w:hAnsi="Times New Roman"/>
          <w:sz w:val="21"/>
          <w:szCs w:val="21"/>
        </w:rPr>
        <w:t xml:space="preserve"> From our perspective, separate procedures are recommended </w:t>
      </w:r>
      <w:r w:rsidR="00DF52C5" w:rsidRPr="005E1E32">
        <w:rPr>
          <w:rFonts w:ascii="Times New Roman" w:hAnsi="Times New Roman"/>
          <w:sz w:val="21"/>
          <w:szCs w:val="21"/>
        </w:rPr>
        <w:t>to align</w:t>
      </w:r>
      <w:r w:rsidR="00ED43EC" w:rsidRPr="005E1E32">
        <w:rPr>
          <w:rFonts w:ascii="Times New Roman" w:hAnsi="Times New Roman"/>
          <w:sz w:val="21"/>
          <w:szCs w:val="21"/>
        </w:rPr>
        <w:t xml:space="preserve"> the current NGAP specification</w:t>
      </w:r>
      <w:r w:rsidR="00784ECF">
        <w:rPr>
          <w:rFonts w:ascii="Times New Roman" w:hAnsi="Times New Roman"/>
          <w:sz w:val="21"/>
          <w:szCs w:val="21"/>
        </w:rPr>
        <w:t xml:space="preserve"> where setup and release function are divided</w:t>
      </w:r>
      <w:r w:rsidR="00ED43EC" w:rsidRPr="005E1E32">
        <w:rPr>
          <w:rFonts w:ascii="Times New Roman" w:hAnsi="Times New Roman"/>
          <w:sz w:val="21"/>
          <w:szCs w:val="21"/>
        </w:rPr>
        <w:t xml:space="preserve">. </w:t>
      </w:r>
      <w:r w:rsidR="00DF52C5" w:rsidRPr="005E1E32">
        <w:rPr>
          <w:rFonts w:ascii="Times New Roman" w:hAnsi="Times New Roman"/>
          <w:sz w:val="21"/>
          <w:szCs w:val="21"/>
        </w:rPr>
        <w:t>S</w:t>
      </w:r>
      <w:r w:rsidR="00ED43EC" w:rsidRPr="005E1E32">
        <w:rPr>
          <w:rFonts w:ascii="Times New Roman" w:hAnsi="Times New Roman"/>
          <w:sz w:val="21"/>
          <w:szCs w:val="21"/>
        </w:rPr>
        <w:t xml:space="preserve">ingle procedure seems more complex and only aggravates the complexity of signalling. </w:t>
      </w:r>
    </w:p>
    <w:p w14:paraId="6E4D8037" w14:textId="1D11607A" w:rsidR="00DF52C5" w:rsidRDefault="00784ECF" w:rsidP="005E1E32">
      <w:pPr>
        <w:jc w:val="both"/>
        <w:rPr>
          <w:rFonts w:ascii="Times New Roman" w:hAnsi="Times New Roman"/>
          <w:b/>
          <w:bCs/>
          <w:sz w:val="21"/>
          <w:szCs w:val="21"/>
        </w:rPr>
      </w:pPr>
      <w:r>
        <w:rPr>
          <w:rFonts w:ascii="Times New Roman" w:eastAsiaTheme="minorEastAsia" w:hAnsi="Times New Roman"/>
          <w:b/>
          <w:bCs/>
          <w:sz w:val="21"/>
          <w:szCs w:val="21"/>
          <w:lang w:eastAsia="zh-CN"/>
        </w:rPr>
        <w:t>Observation</w:t>
      </w:r>
      <w:r w:rsidR="00DF52C5" w:rsidRPr="005E1E32">
        <w:rPr>
          <w:rFonts w:ascii="Times New Roman" w:eastAsiaTheme="minorEastAsia" w:hAnsi="Times New Roman"/>
          <w:b/>
          <w:bCs/>
          <w:sz w:val="21"/>
          <w:szCs w:val="21"/>
          <w:lang w:eastAsia="zh-CN"/>
        </w:rPr>
        <w:t xml:space="preserve"> </w:t>
      </w:r>
      <w:r w:rsidR="00774750">
        <w:rPr>
          <w:rFonts w:ascii="Times New Roman" w:eastAsiaTheme="minorEastAsia" w:hAnsi="Times New Roman"/>
          <w:b/>
          <w:bCs/>
          <w:sz w:val="21"/>
          <w:szCs w:val="21"/>
          <w:lang w:eastAsia="zh-CN"/>
        </w:rPr>
        <w:t>1</w:t>
      </w:r>
      <w:r w:rsidR="00DF52C5" w:rsidRPr="005E1E32">
        <w:rPr>
          <w:rFonts w:ascii="Times New Roman" w:eastAsiaTheme="minorEastAsia" w:hAnsi="Times New Roman"/>
          <w:b/>
          <w:bCs/>
          <w:sz w:val="21"/>
          <w:szCs w:val="21"/>
          <w:lang w:eastAsia="zh-CN"/>
        </w:rPr>
        <w:t xml:space="preserve">: </w:t>
      </w:r>
      <w:r w:rsidR="00DF52C5" w:rsidRPr="005E1E32">
        <w:rPr>
          <w:rFonts w:ascii="Times New Roman" w:hAnsi="Times New Roman"/>
          <w:b/>
          <w:bCs/>
          <w:sz w:val="21"/>
          <w:szCs w:val="21"/>
        </w:rPr>
        <w:t>Separate procedures are recommended to align the current NGAP specification</w:t>
      </w:r>
      <w:r w:rsidRPr="00784ECF">
        <w:rPr>
          <w:rFonts w:ascii="Times New Roman" w:hAnsi="Times New Roman"/>
          <w:sz w:val="21"/>
          <w:szCs w:val="21"/>
        </w:rPr>
        <w:t xml:space="preserve"> </w:t>
      </w:r>
      <w:r w:rsidRPr="00784ECF">
        <w:rPr>
          <w:rFonts w:ascii="Times New Roman" w:hAnsi="Times New Roman"/>
          <w:b/>
          <w:bCs/>
          <w:sz w:val="21"/>
          <w:szCs w:val="21"/>
        </w:rPr>
        <w:t>where setup and release function are divided</w:t>
      </w:r>
      <w:r w:rsidR="00DF52C5" w:rsidRPr="00784ECF">
        <w:rPr>
          <w:rFonts w:ascii="Times New Roman" w:hAnsi="Times New Roman"/>
          <w:b/>
          <w:bCs/>
          <w:sz w:val="21"/>
          <w:szCs w:val="21"/>
        </w:rPr>
        <w:t xml:space="preserve">. </w:t>
      </w:r>
      <w:r w:rsidR="00DF52C5" w:rsidRPr="005E1E32">
        <w:rPr>
          <w:rFonts w:ascii="Times New Roman" w:hAnsi="Times New Roman"/>
          <w:b/>
          <w:bCs/>
          <w:sz w:val="21"/>
          <w:szCs w:val="21"/>
        </w:rPr>
        <w:t>Single procedure seems more complex and only aggravates the complexity of signalling.</w:t>
      </w:r>
    </w:p>
    <w:p w14:paraId="7936CC2B" w14:textId="31FE2BA8" w:rsidR="00784ECF" w:rsidRPr="005E1E32" w:rsidRDefault="00784ECF" w:rsidP="005E1E32">
      <w:pPr>
        <w:jc w:val="both"/>
        <w:rPr>
          <w:rFonts w:ascii="Times New Roman" w:hAnsi="Times New Roman"/>
          <w:b/>
          <w:bCs/>
          <w:sz w:val="21"/>
          <w:szCs w:val="21"/>
        </w:rPr>
      </w:pPr>
      <w:r>
        <w:rPr>
          <w:rFonts w:ascii="Times New Roman" w:hAnsi="Times New Roman"/>
          <w:b/>
          <w:bCs/>
          <w:sz w:val="21"/>
          <w:szCs w:val="21"/>
        </w:rPr>
        <w:t xml:space="preserve">Proposal </w:t>
      </w:r>
      <w:r w:rsidR="00774750">
        <w:rPr>
          <w:rFonts w:ascii="Times New Roman" w:hAnsi="Times New Roman"/>
          <w:b/>
          <w:bCs/>
          <w:sz w:val="21"/>
          <w:szCs w:val="21"/>
        </w:rPr>
        <w:t>5</w:t>
      </w:r>
      <w:r>
        <w:rPr>
          <w:rFonts w:ascii="Times New Roman" w:hAnsi="Times New Roman"/>
          <w:b/>
          <w:bCs/>
          <w:sz w:val="21"/>
          <w:szCs w:val="21"/>
        </w:rPr>
        <w:t xml:space="preserve">: Separate procedures should be implemented </w:t>
      </w:r>
      <w:r w:rsidR="00487AEC">
        <w:rPr>
          <w:rFonts w:ascii="Times New Roman" w:hAnsi="Times New Roman"/>
          <w:b/>
          <w:bCs/>
          <w:sz w:val="21"/>
          <w:szCs w:val="21"/>
        </w:rPr>
        <w:t xml:space="preserve">for </w:t>
      </w:r>
      <w:r w:rsidR="00487AEC" w:rsidRPr="00487AEC">
        <w:rPr>
          <w:rFonts w:ascii="Times New Roman" w:hAnsi="Times New Roman"/>
          <w:b/>
          <w:bCs/>
          <w:sz w:val="21"/>
          <w:szCs w:val="21"/>
        </w:rPr>
        <w:t>Multicast Distribution Setup and Release function</w:t>
      </w:r>
      <w:r w:rsidR="00487AEC">
        <w:rPr>
          <w:rFonts w:ascii="Times New Roman" w:hAnsi="Times New Roman"/>
          <w:b/>
          <w:bCs/>
          <w:sz w:val="21"/>
          <w:szCs w:val="21"/>
        </w:rPr>
        <w:t>.</w:t>
      </w:r>
    </w:p>
    <w:p w14:paraId="44E75CB7" w14:textId="32404A35" w:rsidR="0060545F" w:rsidRDefault="00047EF8" w:rsidP="005E1E32">
      <w:pPr>
        <w:jc w:val="both"/>
        <w:rPr>
          <w:rFonts w:ascii="Times New Roman" w:eastAsiaTheme="minorEastAsia" w:hAnsi="Times New Roman"/>
          <w:lang w:eastAsia="zh-CN"/>
        </w:rPr>
      </w:pPr>
      <w:r w:rsidRPr="005E1E32">
        <w:rPr>
          <w:rFonts w:ascii="Times New Roman" w:eastAsiaTheme="minorEastAsia" w:hAnsi="Times New Roman"/>
          <w:sz w:val="21"/>
          <w:szCs w:val="21"/>
          <w:lang w:eastAsia="zh-CN"/>
        </w:rPr>
        <w:lastRenderedPageBreak/>
        <w:t xml:space="preserve">Additionally, the shared NG-U tunnel control procedures are not only </w:t>
      </w:r>
      <w:r w:rsidR="00C52834" w:rsidRPr="005E1E32">
        <w:rPr>
          <w:rFonts w:ascii="Times New Roman" w:eastAsiaTheme="minorEastAsia" w:hAnsi="Times New Roman"/>
          <w:sz w:val="21"/>
          <w:szCs w:val="21"/>
          <w:lang w:eastAsia="zh-CN"/>
        </w:rPr>
        <w:t>established</w:t>
      </w:r>
      <w:r w:rsidRPr="005E1E32">
        <w:rPr>
          <w:rFonts w:ascii="Times New Roman" w:eastAsiaTheme="minorEastAsia" w:hAnsi="Times New Roman"/>
          <w:sz w:val="21"/>
          <w:szCs w:val="21"/>
          <w:lang w:eastAsia="zh-CN"/>
        </w:rPr>
        <w:t xml:space="preserve"> for multicast</w:t>
      </w:r>
      <w:r w:rsidR="0060545F" w:rsidRPr="005E1E32">
        <w:rPr>
          <w:rFonts w:ascii="Times New Roman" w:eastAsiaTheme="minorEastAsia" w:hAnsi="Times New Roman"/>
          <w:sz w:val="21"/>
          <w:szCs w:val="21"/>
          <w:lang w:eastAsia="zh-CN"/>
        </w:rPr>
        <w:t>.</w:t>
      </w:r>
      <w:r w:rsidRPr="005E1E32">
        <w:rPr>
          <w:rFonts w:ascii="Times New Roman" w:eastAsiaTheme="minorEastAsia" w:hAnsi="Times New Roman"/>
          <w:sz w:val="21"/>
          <w:szCs w:val="21"/>
          <w:lang w:eastAsia="zh-CN"/>
        </w:rPr>
        <w:t xml:space="preserve"> </w:t>
      </w:r>
      <w:r w:rsidR="00373F3D" w:rsidRPr="005E1E32">
        <w:rPr>
          <w:rFonts w:ascii="Times New Roman" w:eastAsiaTheme="minorEastAsia" w:hAnsi="Times New Roman"/>
          <w:sz w:val="21"/>
          <w:szCs w:val="21"/>
          <w:lang w:eastAsia="zh-CN"/>
        </w:rPr>
        <w:t>S</w:t>
      </w:r>
      <w:r w:rsidR="009A2BE4" w:rsidRPr="005E1E32">
        <w:rPr>
          <w:rFonts w:ascii="Times New Roman" w:eastAsiaTheme="minorEastAsia" w:hAnsi="Times New Roman"/>
          <w:sz w:val="21"/>
          <w:szCs w:val="21"/>
          <w:lang w:eastAsia="zh-CN"/>
        </w:rPr>
        <w:t xml:space="preserve">ame procedures </w:t>
      </w:r>
      <w:r w:rsidR="000546B6" w:rsidRPr="005E1E32">
        <w:rPr>
          <w:rFonts w:ascii="Times New Roman" w:eastAsiaTheme="minorEastAsia" w:hAnsi="Times New Roman"/>
          <w:sz w:val="21"/>
          <w:szCs w:val="21"/>
          <w:lang w:eastAsia="zh-CN"/>
        </w:rPr>
        <w:t xml:space="preserve">are </w:t>
      </w:r>
      <w:r w:rsidR="00C52834" w:rsidRPr="005E1E32">
        <w:rPr>
          <w:rFonts w:ascii="Times New Roman" w:eastAsiaTheme="minorEastAsia" w:hAnsi="Times New Roman"/>
          <w:sz w:val="21"/>
          <w:szCs w:val="21"/>
          <w:lang w:eastAsia="zh-CN"/>
        </w:rPr>
        <w:t>performed</w:t>
      </w:r>
      <w:r w:rsidR="000546B6" w:rsidRPr="005E1E32">
        <w:rPr>
          <w:rFonts w:ascii="Times New Roman" w:eastAsiaTheme="minorEastAsia" w:hAnsi="Times New Roman"/>
          <w:sz w:val="21"/>
          <w:szCs w:val="21"/>
          <w:lang w:eastAsia="zh-CN"/>
        </w:rPr>
        <w:t xml:space="preserve"> </w:t>
      </w:r>
      <w:r w:rsidR="00373F3D" w:rsidRPr="005E1E32">
        <w:rPr>
          <w:rFonts w:ascii="Times New Roman" w:eastAsiaTheme="minorEastAsia" w:hAnsi="Times New Roman"/>
          <w:sz w:val="21"/>
          <w:szCs w:val="21"/>
          <w:lang w:eastAsia="zh-CN"/>
        </w:rPr>
        <w:t xml:space="preserve">for broadcast. </w:t>
      </w:r>
      <w:r w:rsidR="00F16A22" w:rsidRPr="005E1E32">
        <w:rPr>
          <w:rFonts w:ascii="Times New Roman" w:eastAsiaTheme="minorEastAsia" w:hAnsi="Times New Roman"/>
          <w:sz w:val="21"/>
          <w:szCs w:val="21"/>
          <w:lang w:eastAsia="zh-CN"/>
        </w:rPr>
        <w:t>T</w:t>
      </w:r>
      <w:r w:rsidR="004A3590" w:rsidRPr="005E1E32">
        <w:rPr>
          <w:rFonts w:ascii="Times New Roman" w:eastAsiaTheme="minorEastAsia" w:hAnsi="Times New Roman"/>
          <w:sz w:val="21"/>
          <w:szCs w:val="21"/>
          <w:lang w:eastAsia="zh-CN"/>
        </w:rPr>
        <w:t xml:space="preserve">he message flow </w:t>
      </w:r>
      <w:r w:rsidR="001142A4" w:rsidRPr="005E1E32">
        <w:rPr>
          <w:rFonts w:ascii="Times New Roman" w:eastAsiaTheme="minorEastAsia" w:hAnsi="Times New Roman"/>
          <w:sz w:val="21"/>
          <w:szCs w:val="21"/>
          <w:lang w:eastAsia="zh-CN"/>
        </w:rPr>
        <w:t>for MBS Session Start</w:t>
      </w:r>
      <w:r w:rsidR="00F16A22" w:rsidRPr="005E1E32">
        <w:rPr>
          <w:rFonts w:ascii="Times New Roman" w:eastAsiaTheme="minorEastAsia" w:hAnsi="Times New Roman"/>
          <w:sz w:val="21"/>
          <w:szCs w:val="21"/>
          <w:lang w:eastAsia="zh-CN"/>
        </w:rPr>
        <w:t xml:space="preserve"> is</w:t>
      </w:r>
      <w:r w:rsidR="001142A4" w:rsidRPr="005E1E32">
        <w:rPr>
          <w:rFonts w:ascii="Times New Roman" w:eastAsiaTheme="minorEastAsia" w:hAnsi="Times New Roman"/>
          <w:sz w:val="21"/>
          <w:szCs w:val="21"/>
          <w:lang w:eastAsia="zh-CN"/>
        </w:rPr>
        <w:t xml:space="preserve"> </w:t>
      </w:r>
      <w:r w:rsidR="004A3590" w:rsidRPr="005E1E32">
        <w:rPr>
          <w:rFonts w:ascii="Times New Roman" w:eastAsiaTheme="minorEastAsia" w:hAnsi="Times New Roman"/>
          <w:sz w:val="21"/>
          <w:szCs w:val="21"/>
          <w:lang w:eastAsia="zh-CN"/>
        </w:rPr>
        <w:t xml:space="preserve">illustrated in TS 23.247. </w:t>
      </w:r>
    </w:p>
    <w:p w14:paraId="09298531" w14:textId="6184FBC6" w:rsidR="00F16A22" w:rsidRPr="009E07CC" w:rsidRDefault="00F16A22" w:rsidP="009E07CC">
      <w:pPr>
        <w:spacing w:beforeLines="100" w:before="240" w:after="240"/>
        <w:rPr>
          <w:rFonts w:ascii="Times New Roman" w:eastAsia="宋体" w:hAnsi="Times New Roman"/>
          <w:lang w:eastAsia="zh-CN"/>
        </w:rPr>
      </w:pPr>
      <w:bookmarkStart w:id="4" w:name="_Hlk91578687"/>
      <w:r>
        <w:rPr>
          <w:rFonts w:ascii="Times New Roman" w:eastAsia="宋体" w:hAnsi="Times New Roman" w:hint="eastAsia"/>
          <w:lang w:eastAsia="zh-CN"/>
        </w:rPr>
        <w:t>----------------------------------------------------</w:t>
      </w:r>
      <w:r w:rsidRPr="00DB59AF">
        <w:rPr>
          <w:rFonts w:ascii="Times New Roman" w:eastAsia="宋体" w:hAnsi="Times New Roman" w:hint="eastAsia"/>
          <w:lang w:eastAsia="zh-CN"/>
        </w:rPr>
        <w:t>---------</w:t>
      </w:r>
      <w:r w:rsidRPr="009E07CC">
        <w:rPr>
          <w:rFonts w:ascii="Times New Roman" w:eastAsia="宋体" w:hAnsi="Times New Roman" w:hint="eastAsia"/>
          <w:sz w:val="21"/>
          <w:szCs w:val="21"/>
          <w:lang w:eastAsia="zh-CN"/>
        </w:rPr>
        <w:t>quoted from T</w:t>
      </w:r>
      <w:r w:rsidRPr="009E07CC">
        <w:rPr>
          <w:rFonts w:ascii="Times New Roman" w:eastAsia="宋体" w:hAnsi="Times New Roman"/>
          <w:sz w:val="21"/>
          <w:szCs w:val="21"/>
          <w:lang w:eastAsia="zh-CN"/>
        </w:rPr>
        <w:t>S</w:t>
      </w:r>
      <w:r w:rsidRPr="009E07CC">
        <w:rPr>
          <w:rFonts w:ascii="Times New Roman" w:eastAsia="宋体" w:hAnsi="Times New Roman" w:hint="eastAsia"/>
          <w:sz w:val="21"/>
          <w:szCs w:val="21"/>
          <w:lang w:eastAsia="zh-CN"/>
        </w:rPr>
        <w:t xml:space="preserve"> 23.</w:t>
      </w:r>
      <w:r w:rsidRPr="009E07CC">
        <w:rPr>
          <w:rFonts w:ascii="Times New Roman" w:eastAsia="宋体" w:hAnsi="Times New Roman"/>
          <w:sz w:val="21"/>
          <w:szCs w:val="21"/>
          <w:lang w:eastAsia="zh-CN"/>
        </w:rPr>
        <w:t>24</w:t>
      </w:r>
      <w:r w:rsidRPr="009E07CC">
        <w:rPr>
          <w:rFonts w:ascii="Times New Roman" w:eastAsia="宋体" w:hAnsi="Times New Roman" w:hint="eastAsia"/>
          <w:sz w:val="21"/>
          <w:szCs w:val="21"/>
          <w:lang w:eastAsia="zh-CN"/>
        </w:rPr>
        <w:t>7</w:t>
      </w:r>
      <w:r w:rsidRPr="00DB59AF">
        <w:rPr>
          <w:rFonts w:ascii="Times New Roman" w:eastAsia="宋体" w:hAnsi="Times New Roman" w:hint="eastAsia"/>
          <w:lang w:eastAsia="zh-CN"/>
        </w:rPr>
        <w:t>-----------</w:t>
      </w:r>
      <w:r>
        <w:rPr>
          <w:rFonts w:ascii="Times New Roman" w:eastAsia="宋体" w:hAnsi="Times New Roman" w:hint="eastAsia"/>
          <w:lang w:eastAsia="zh-CN"/>
        </w:rPr>
        <w:t>-------------------------------------</w:t>
      </w:r>
      <w:bookmarkEnd w:id="4"/>
    </w:p>
    <w:bookmarkStart w:id="5" w:name="_MON_1702069914"/>
    <w:bookmarkEnd w:id="5"/>
    <w:p w14:paraId="4975658E" w14:textId="04172001" w:rsidR="009A2BE4" w:rsidRDefault="009A2BE4" w:rsidP="009A2BE4">
      <w:pPr>
        <w:jc w:val="center"/>
      </w:pPr>
      <w:r>
        <w:object w:dxaOrig="9356" w:dyaOrig="5809" w14:anchorId="057027F2">
          <v:shape id="_x0000_i1027" type="#_x0000_t75" style="width:391.5pt;height:243pt" o:ole="">
            <v:imagedata r:id="rId13" o:title=""/>
          </v:shape>
          <o:OLEObject Type="Embed" ProgID="Word.Picture.8" ShapeID="_x0000_i1027" DrawAspect="Content" ObjectID="_1703068918" r:id="rId14"/>
        </w:object>
      </w:r>
    </w:p>
    <w:p w14:paraId="06338B3A" w14:textId="04C4BA70" w:rsidR="00E13C10" w:rsidRDefault="00E13C10" w:rsidP="009A2BE4">
      <w:pPr>
        <w:jc w:val="center"/>
      </w:pPr>
      <w:r w:rsidRPr="005E1E32">
        <w:rPr>
          <w:rFonts w:ascii="Times New Roman" w:eastAsiaTheme="minorEastAsia" w:hAnsi="Times New Roman"/>
          <w:sz w:val="21"/>
          <w:szCs w:val="21"/>
          <w:lang w:eastAsia="zh-CN"/>
        </w:rPr>
        <w:t>MBS Session Start</w:t>
      </w:r>
      <w:r>
        <w:rPr>
          <w:rFonts w:ascii="Times New Roman" w:eastAsiaTheme="minorEastAsia" w:hAnsi="Times New Roman"/>
          <w:sz w:val="21"/>
          <w:szCs w:val="21"/>
          <w:lang w:eastAsia="zh-CN"/>
        </w:rPr>
        <w:t xml:space="preserve"> procedure</w:t>
      </w:r>
    </w:p>
    <w:p w14:paraId="7317C3E8" w14:textId="77777777" w:rsidR="00F16A22" w:rsidRPr="005E1E32" w:rsidRDefault="00F16A22" w:rsidP="00F16A22">
      <w:pPr>
        <w:pStyle w:val="B1"/>
        <w:rPr>
          <w:sz w:val="21"/>
          <w:szCs w:val="21"/>
        </w:rPr>
      </w:pPr>
      <w:r w:rsidRPr="005E1E32">
        <w:rPr>
          <w:sz w:val="21"/>
          <w:szCs w:val="21"/>
        </w:rPr>
        <w:t>5.</w:t>
      </w:r>
      <w:r w:rsidRPr="005E1E32">
        <w:rPr>
          <w:sz w:val="21"/>
          <w:szCs w:val="21"/>
        </w:rPr>
        <w:tab/>
        <w:t>If NG-RAN prefers to use N3mb multicast transport (and if LL MC Address is available in NG-RAN), the NG-RAN joins the multicast group (i.e. LL MC Address).</w:t>
      </w:r>
    </w:p>
    <w:p w14:paraId="71C395B6" w14:textId="35925EEA" w:rsidR="00F16A22" w:rsidRPr="005E1E32" w:rsidRDefault="00F16A22" w:rsidP="00F16A22">
      <w:pPr>
        <w:pStyle w:val="B1"/>
        <w:rPr>
          <w:sz w:val="21"/>
          <w:szCs w:val="21"/>
        </w:rPr>
      </w:pPr>
      <w:r w:rsidRPr="005E1E32">
        <w:rPr>
          <w:rFonts w:eastAsia="Yu Mincho"/>
          <w:sz w:val="21"/>
          <w:szCs w:val="21"/>
        </w:rPr>
        <w:tab/>
        <w:t>If NG-RAN</w:t>
      </w:r>
      <w:r w:rsidRPr="005E1E32">
        <w:rPr>
          <w:sz w:val="21"/>
          <w:szCs w:val="21"/>
        </w:rPr>
        <w:t xml:space="preserve"> prefers to use N3mb point-to-point transport (or if the LL MC Address is not available in NG-RAN) between the NG-RAN and MB-UPF, NG-RAN provides its N3mb DL Tunnel Info.</w:t>
      </w:r>
    </w:p>
    <w:p w14:paraId="4B5007C8" w14:textId="4C06D6BB" w:rsidR="00F16A22" w:rsidRPr="004F1190" w:rsidRDefault="00F16A22" w:rsidP="00F16A22">
      <w:pPr>
        <w:pStyle w:val="B1"/>
        <w:spacing w:after="120"/>
        <w:ind w:left="0" w:firstLine="0"/>
        <w:rPr>
          <w:rFonts w:eastAsia="Yu Mincho"/>
        </w:rPr>
      </w:pPr>
      <w:r w:rsidRPr="00F16A22">
        <w:rPr>
          <w:rFonts w:eastAsia="Yu Mincho"/>
        </w:rPr>
        <w:t>------------------------------------------------------------------------------------------------------------------------------------------------</w:t>
      </w:r>
    </w:p>
    <w:p w14:paraId="4D92CF16" w14:textId="4C006928" w:rsidR="00F16A22" w:rsidRPr="005E1E32" w:rsidRDefault="00F16A22" w:rsidP="005E1E32">
      <w:pPr>
        <w:spacing w:after="60"/>
        <w:jc w:val="both"/>
        <w:rPr>
          <w:rFonts w:ascii="Times New Roman" w:eastAsiaTheme="minorEastAsia" w:hAnsi="Times New Roman"/>
          <w:sz w:val="21"/>
          <w:szCs w:val="21"/>
          <w:lang w:eastAsia="zh-CN"/>
        </w:rPr>
      </w:pPr>
      <w:r w:rsidRPr="005E1E32">
        <w:rPr>
          <w:rFonts w:ascii="Times New Roman" w:eastAsiaTheme="minorEastAsia" w:hAnsi="Times New Roman" w:hint="eastAsia"/>
          <w:sz w:val="21"/>
          <w:szCs w:val="21"/>
          <w:lang w:eastAsia="zh-CN"/>
        </w:rPr>
        <w:t>F</w:t>
      </w:r>
      <w:r w:rsidRPr="005E1E32">
        <w:rPr>
          <w:rFonts w:ascii="Times New Roman" w:eastAsiaTheme="minorEastAsia" w:hAnsi="Times New Roman"/>
          <w:sz w:val="21"/>
          <w:szCs w:val="21"/>
          <w:lang w:eastAsia="zh-CN"/>
        </w:rPr>
        <w:t xml:space="preserve">rom the description of SA2, NG-RAN </w:t>
      </w:r>
      <w:r w:rsidR="009268F4" w:rsidRPr="005E1E32">
        <w:rPr>
          <w:rFonts w:ascii="Times New Roman" w:eastAsiaTheme="minorEastAsia" w:hAnsi="Times New Roman"/>
          <w:sz w:val="21"/>
          <w:szCs w:val="21"/>
          <w:lang w:eastAsia="zh-CN"/>
        </w:rPr>
        <w:t xml:space="preserve">decides </w:t>
      </w:r>
      <w:r w:rsidR="00887541" w:rsidRPr="005E1E32">
        <w:rPr>
          <w:rFonts w:ascii="Times New Roman" w:eastAsiaTheme="minorEastAsia" w:hAnsi="Times New Roman"/>
          <w:sz w:val="21"/>
          <w:szCs w:val="21"/>
          <w:lang w:eastAsia="zh-CN"/>
        </w:rPr>
        <w:t xml:space="preserve">to use </w:t>
      </w:r>
      <w:r w:rsidR="009268F4" w:rsidRPr="005E1E32">
        <w:rPr>
          <w:rFonts w:ascii="Times New Roman" w:eastAsiaTheme="minorEastAsia" w:hAnsi="Times New Roman"/>
          <w:sz w:val="21"/>
          <w:szCs w:val="21"/>
          <w:lang w:eastAsia="zh-CN"/>
        </w:rPr>
        <w:t>the multicast transport or point-to-point transport.</w:t>
      </w:r>
      <w:r w:rsidR="00AC3D1F" w:rsidRPr="005E1E32">
        <w:rPr>
          <w:rFonts w:ascii="Times New Roman" w:eastAsiaTheme="minorEastAsia" w:hAnsi="Times New Roman"/>
          <w:sz w:val="21"/>
          <w:szCs w:val="21"/>
          <w:lang w:eastAsia="zh-CN"/>
        </w:rPr>
        <w:t xml:space="preserve"> The </w:t>
      </w:r>
      <w:r w:rsidR="00CC4136" w:rsidRPr="005E1E32">
        <w:rPr>
          <w:rFonts w:ascii="Times New Roman" w:eastAsiaTheme="minorEastAsia" w:hAnsi="Times New Roman"/>
          <w:sz w:val="21"/>
          <w:szCs w:val="21"/>
          <w:lang w:eastAsia="zh-CN"/>
        </w:rPr>
        <w:t xml:space="preserve">shared </w:t>
      </w:r>
      <w:r w:rsidR="00AC3D1F" w:rsidRPr="005E1E32">
        <w:rPr>
          <w:rFonts w:ascii="Times New Roman" w:eastAsiaTheme="minorEastAsia" w:hAnsi="Times New Roman"/>
          <w:sz w:val="21"/>
          <w:szCs w:val="21"/>
          <w:lang w:eastAsia="zh-CN"/>
        </w:rPr>
        <w:t>NG-U tunnel setup procedure for broadcast is consistent with the procedure for multicast</w:t>
      </w:r>
      <w:r w:rsidR="00262907" w:rsidRPr="005E1E32">
        <w:rPr>
          <w:rFonts w:ascii="Times New Roman" w:eastAsiaTheme="minorEastAsia" w:hAnsi="Times New Roman"/>
          <w:sz w:val="21"/>
          <w:szCs w:val="21"/>
          <w:lang w:eastAsia="zh-CN"/>
        </w:rPr>
        <w:t xml:space="preserve"> and follow the </w:t>
      </w:r>
      <w:r w:rsidR="00CC79A1" w:rsidRPr="005E1E32">
        <w:rPr>
          <w:rFonts w:ascii="Times New Roman" w:eastAsiaTheme="minorEastAsia" w:hAnsi="Times New Roman"/>
          <w:sz w:val="21"/>
          <w:szCs w:val="21"/>
          <w:lang w:eastAsia="zh-CN"/>
        </w:rPr>
        <w:t>way of</w:t>
      </w:r>
      <w:r w:rsidR="00262907" w:rsidRPr="005E1E32">
        <w:rPr>
          <w:rFonts w:ascii="Times New Roman" w:eastAsiaTheme="minorEastAsia" w:hAnsi="Times New Roman"/>
          <w:sz w:val="21"/>
          <w:szCs w:val="21"/>
          <w:lang w:eastAsia="zh-CN"/>
        </w:rPr>
        <w:t xml:space="preserve"> multicast</w:t>
      </w:r>
      <w:r w:rsidR="00CC79A1" w:rsidRPr="005E1E32">
        <w:rPr>
          <w:rFonts w:ascii="Times New Roman" w:eastAsiaTheme="minorEastAsia" w:hAnsi="Times New Roman"/>
          <w:sz w:val="21"/>
          <w:szCs w:val="21"/>
          <w:lang w:eastAsia="zh-CN"/>
        </w:rPr>
        <w:t xml:space="preserve"> does</w:t>
      </w:r>
      <w:r w:rsidR="00AC3D1F" w:rsidRPr="005E1E32">
        <w:rPr>
          <w:rFonts w:ascii="Times New Roman" w:eastAsiaTheme="minorEastAsia" w:hAnsi="Times New Roman"/>
          <w:sz w:val="21"/>
          <w:szCs w:val="21"/>
          <w:lang w:eastAsia="zh-CN"/>
        </w:rPr>
        <w:t>.</w:t>
      </w:r>
      <w:r w:rsidR="00D8765C" w:rsidRPr="005E1E32">
        <w:rPr>
          <w:rFonts w:ascii="Times New Roman" w:eastAsiaTheme="minorEastAsia" w:hAnsi="Times New Roman"/>
          <w:sz w:val="21"/>
          <w:szCs w:val="21"/>
          <w:lang w:eastAsia="zh-CN"/>
        </w:rPr>
        <w:t xml:space="preserve"> </w:t>
      </w:r>
      <w:r w:rsidR="002A67B3" w:rsidRPr="005E1E32">
        <w:rPr>
          <w:rFonts w:ascii="Times New Roman" w:eastAsiaTheme="minorEastAsia" w:hAnsi="Times New Roman"/>
          <w:sz w:val="21"/>
          <w:szCs w:val="21"/>
          <w:lang w:eastAsia="zh-CN"/>
        </w:rPr>
        <w:t>Likewise, the release procedure for broadcast can also be integrated with the procedure for multicast.</w:t>
      </w:r>
      <w:r w:rsidR="00CC4136" w:rsidRPr="005E1E32">
        <w:rPr>
          <w:rFonts w:ascii="Times New Roman" w:eastAsiaTheme="minorEastAsia" w:hAnsi="Times New Roman"/>
          <w:sz w:val="21"/>
          <w:szCs w:val="21"/>
          <w:lang w:eastAsia="zh-CN"/>
        </w:rPr>
        <w:t xml:space="preserve"> Followed with conclusion from SA2, we think that combin</w:t>
      </w:r>
      <w:r w:rsidR="00614447">
        <w:rPr>
          <w:rFonts w:ascii="Times New Roman" w:eastAsiaTheme="minorEastAsia" w:hAnsi="Times New Roman"/>
          <w:sz w:val="21"/>
          <w:szCs w:val="21"/>
          <w:lang w:eastAsia="zh-CN"/>
        </w:rPr>
        <w:t>ing</w:t>
      </w:r>
      <w:r w:rsidR="00CC4136" w:rsidRPr="005E1E32">
        <w:rPr>
          <w:rFonts w:ascii="Times New Roman" w:eastAsiaTheme="minorEastAsia" w:hAnsi="Times New Roman"/>
          <w:sz w:val="21"/>
          <w:szCs w:val="21"/>
          <w:lang w:eastAsia="zh-CN"/>
        </w:rPr>
        <w:t xml:space="preserve"> two procedures simplifies the signalling design.</w:t>
      </w:r>
    </w:p>
    <w:p w14:paraId="2080CA80" w14:textId="174B3808" w:rsidR="00A107E8" w:rsidRPr="00526F98" w:rsidRDefault="00CC4136" w:rsidP="00526F98">
      <w:pPr>
        <w:rPr>
          <w:rFonts w:ascii="Times New Roman" w:eastAsiaTheme="minorEastAsia" w:hAnsi="Times New Roman"/>
          <w:b/>
          <w:bCs/>
          <w:sz w:val="21"/>
          <w:szCs w:val="21"/>
          <w:lang w:eastAsia="zh-CN"/>
        </w:rPr>
      </w:pPr>
      <w:r w:rsidRPr="005E1E32">
        <w:rPr>
          <w:rFonts w:ascii="Times New Roman" w:eastAsiaTheme="minorEastAsia" w:hAnsi="Times New Roman" w:hint="eastAsia"/>
          <w:b/>
          <w:bCs/>
          <w:sz w:val="21"/>
          <w:szCs w:val="21"/>
          <w:lang w:eastAsia="zh-CN"/>
        </w:rPr>
        <w:t>P</w:t>
      </w:r>
      <w:r w:rsidRPr="005E1E32">
        <w:rPr>
          <w:rFonts w:ascii="Times New Roman" w:eastAsiaTheme="minorEastAsia" w:hAnsi="Times New Roman"/>
          <w:b/>
          <w:bCs/>
          <w:sz w:val="21"/>
          <w:szCs w:val="21"/>
          <w:lang w:eastAsia="zh-CN"/>
        </w:rPr>
        <w:t xml:space="preserve">roposal </w:t>
      </w:r>
      <w:r w:rsidR="00774750">
        <w:rPr>
          <w:rFonts w:ascii="Times New Roman" w:eastAsiaTheme="minorEastAsia" w:hAnsi="Times New Roman"/>
          <w:b/>
          <w:bCs/>
          <w:sz w:val="21"/>
          <w:szCs w:val="21"/>
          <w:lang w:eastAsia="zh-CN"/>
        </w:rPr>
        <w:t>6</w:t>
      </w:r>
      <w:r w:rsidRPr="005E1E32">
        <w:rPr>
          <w:rFonts w:ascii="Times New Roman" w:eastAsiaTheme="minorEastAsia" w:hAnsi="Times New Roman"/>
          <w:b/>
          <w:bCs/>
          <w:sz w:val="21"/>
          <w:szCs w:val="21"/>
          <w:lang w:eastAsia="zh-CN"/>
        </w:rPr>
        <w:t xml:space="preserve">: The shared NG-U tunnel setup and release procedure for MC and BC </w:t>
      </w:r>
      <w:r w:rsidR="0044583B">
        <w:rPr>
          <w:rFonts w:ascii="Times New Roman" w:eastAsiaTheme="minorEastAsia" w:hAnsi="Times New Roman"/>
          <w:b/>
          <w:bCs/>
          <w:sz w:val="21"/>
          <w:szCs w:val="21"/>
          <w:lang w:eastAsia="zh-CN"/>
        </w:rPr>
        <w:t>should be</w:t>
      </w:r>
      <w:r w:rsidRPr="005E1E32">
        <w:rPr>
          <w:rFonts w:ascii="Times New Roman" w:eastAsiaTheme="minorEastAsia" w:hAnsi="Times New Roman"/>
          <w:b/>
          <w:bCs/>
          <w:sz w:val="21"/>
          <w:szCs w:val="21"/>
          <w:lang w:eastAsia="zh-CN"/>
        </w:rPr>
        <w:t xml:space="preserve"> combined. </w:t>
      </w:r>
    </w:p>
    <w:p w14:paraId="07E5501E" w14:textId="77777777" w:rsidR="00C95639" w:rsidRDefault="00E81298" w:rsidP="000C2D82">
      <w:pPr>
        <w:pStyle w:val="1"/>
        <w:numPr>
          <w:ilvl w:val="0"/>
          <w:numId w:val="13"/>
        </w:numPr>
        <w:rPr>
          <w:rFonts w:eastAsia="宋体" w:cs="Arial"/>
          <w:sz w:val="32"/>
          <w:szCs w:val="32"/>
          <w:lang w:eastAsia="zh-CN"/>
        </w:rPr>
      </w:pPr>
      <w:r>
        <w:rPr>
          <w:rFonts w:eastAsia="宋体" w:cs="Arial" w:hint="eastAsia"/>
          <w:sz w:val="32"/>
          <w:szCs w:val="32"/>
          <w:lang w:eastAsia="zh-CN"/>
        </w:rPr>
        <w:t>Conclusion</w:t>
      </w:r>
    </w:p>
    <w:p w14:paraId="033F4A8C" w14:textId="41C3F900" w:rsidR="00CB0956" w:rsidRPr="00715FFF" w:rsidRDefault="00201334" w:rsidP="00CB0956">
      <w:pPr>
        <w:rPr>
          <w:rFonts w:ascii="Times New Roman" w:eastAsia="宋体" w:hAnsi="Times New Roman"/>
          <w:sz w:val="21"/>
          <w:szCs w:val="21"/>
          <w:lang w:eastAsia="zh-CN"/>
        </w:rPr>
      </w:pPr>
      <w:r w:rsidRPr="00715FFF">
        <w:rPr>
          <w:rFonts w:ascii="Times New Roman" w:eastAsia="宋体" w:hAnsi="Times New Roman"/>
          <w:sz w:val="21"/>
          <w:szCs w:val="21"/>
          <w:lang w:eastAsia="zh-CN"/>
        </w:rPr>
        <w:t>In this contribution, t</w:t>
      </w:r>
      <w:r w:rsidR="00CB0956" w:rsidRPr="00715FFF">
        <w:rPr>
          <w:rFonts w:ascii="Times New Roman" w:eastAsia="宋体" w:hAnsi="Times New Roman" w:hint="eastAsia"/>
          <w:sz w:val="21"/>
          <w:szCs w:val="21"/>
          <w:lang w:eastAsia="zh-CN"/>
        </w:rPr>
        <w:t>he following observations and proposals are made</w:t>
      </w:r>
      <w:r w:rsidRPr="00715FFF">
        <w:rPr>
          <w:rFonts w:ascii="Times New Roman" w:eastAsia="宋体" w:hAnsi="Times New Roman"/>
          <w:sz w:val="21"/>
          <w:szCs w:val="21"/>
          <w:lang w:eastAsia="zh-CN"/>
        </w:rPr>
        <w:t>.</w:t>
      </w:r>
    </w:p>
    <w:p w14:paraId="59940058" w14:textId="77777777" w:rsidR="00774750" w:rsidRDefault="00774750" w:rsidP="00774750">
      <w:pPr>
        <w:jc w:val="both"/>
        <w:rPr>
          <w:rFonts w:ascii="Times New Roman" w:hAnsi="Times New Roman"/>
          <w:b/>
          <w:bCs/>
          <w:sz w:val="21"/>
          <w:szCs w:val="21"/>
        </w:rPr>
      </w:pPr>
      <w:r>
        <w:rPr>
          <w:rFonts w:ascii="Times New Roman" w:eastAsiaTheme="minorEastAsia" w:hAnsi="Times New Roman"/>
          <w:b/>
          <w:bCs/>
          <w:sz w:val="21"/>
          <w:szCs w:val="21"/>
          <w:lang w:eastAsia="zh-CN"/>
        </w:rPr>
        <w:t>Observation</w:t>
      </w:r>
      <w:r w:rsidRPr="005E1E32">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1</w:t>
      </w:r>
      <w:r w:rsidRPr="005E1E32">
        <w:rPr>
          <w:rFonts w:ascii="Times New Roman" w:eastAsiaTheme="minorEastAsia" w:hAnsi="Times New Roman"/>
          <w:b/>
          <w:bCs/>
          <w:sz w:val="21"/>
          <w:szCs w:val="21"/>
          <w:lang w:eastAsia="zh-CN"/>
        </w:rPr>
        <w:t xml:space="preserve">: </w:t>
      </w:r>
      <w:r w:rsidRPr="005E1E32">
        <w:rPr>
          <w:rFonts w:ascii="Times New Roman" w:hAnsi="Times New Roman"/>
          <w:b/>
          <w:bCs/>
          <w:sz w:val="21"/>
          <w:szCs w:val="21"/>
        </w:rPr>
        <w:t>Separate procedures are recommended to align the current NGAP specification</w:t>
      </w:r>
      <w:r w:rsidRPr="00784ECF">
        <w:rPr>
          <w:rFonts w:ascii="Times New Roman" w:hAnsi="Times New Roman"/>
          <w:sz w:val="21"/>
          <w:szCs w:val="21"/>
        </w:rPr>
        <w:t xml:space="preserve"> </w:t>
      </w:r>
      <w:r w:rsidRPr="00784ECF">
        <w:rPr>
          <w:rFonts w:ascii="Times New Roman" w:hAnsi="Times New Roman"/>
          <w:b/>
          <w:bCs/>
          <w:sz w:val="21"/>
          <w:szCs w:val="21"/>
        </w:rPr>
        <w:t xml:space="preserve">where setup and release function are divided. </w:t>
      </w:r>
      <w:r w:rsidRPr="005E1E32">
        <w:rPr>
          <w:rFonts w:ascii="Times New Roman" w:hAnsi="Times New Roman"/>
          <w:b/>
          <w:bCs/>
          <w:sz w:val="21"/>
          <w:szCs w:val="21"/>
        </w:rPr>
        <w:t>Single procedure seems more complex and only aggravates the complexity of signalling.</w:t>
      </w:r>
    </w:p>
    <w:p w14:paraId="44CBFE8C" w14:textId="77777777" w:rsidR="00774750" w:rsidRDefault="00774750" w:rsidP="00774750">
      <w:pPr>
        <w:rPr>
          <w:rFonts w:ascii="Times New Roman" w:eastAsiaTheme="minorEastAsia" w:hAnsi="Times New Roman"/>
          <w:b/>
          <w:bCs/>
          <w:sz w:val="21"/>
          <w:szCs w:val="21"/>
          <w:lang w:eastAsia="zh-CN"/>
        </w:rPr>
      </w:pPr>
      <w:r w:rsidRPr="004A7F58">
        <w:rPr>
          <w:rFonts w:ascii="Times New Roman" w:eastAsiaTheme="minorEastAsia" w:hAnsi="Times New Roman"/>
          <w:b/>
          <w:bCs/>
          <w:sz w:val="21"/>
          <w:szCs w:val="21"/>
          <w:lang w:eastAsia="zh-CN"/>
        </w:rPr>
        <w:t xml:space="preserve">Proposal 1:  </w:t>
      </w:r>
      <w:r>
        <w:rPr>
          <w:rFonts w:ascii="Times New Roman" w:eastAsiaTheme="minorEastAsia" w:hAnsi="Times New Roman"/>
          <w:b/>
          <w:bCs/>
          <w:sz w:val="21"/>
          <w:szCs w:val="21"/>
          <w:lang w:eastAsia="zh-CN"/>
        </w:rPr>
        <w:t>A</w:t>
      </w:r>
      <w:r w:rsidRPr="004A7F58">
        <w:rPr>
          <w:rFonts w:ascii="Times New Roman" w:eastAsiaTheme="minorEastAsia" w:hAnsi="Times New Roman"/>
          <w:b/>
          <w:bCs/>
          <w:sz w:val="21"/>
          <w:szCs w:val="21"/>
          <w:lang w:eastAsia="zh-CN"/>
        </w:rPr>
        <w:t xml:space="preserve"> single procedure should be used for multicast session activation/deactivation.</w:t>
      </w:r>
    </w:p>
    <w:p w14:paraId="640E5A6A" w14:textId="77777777" w:rsidR="00774750" w:rsidRDefault="00774750" w:rsidP="00774750">
      <w:pPr>
        <w:jc w:val="both"/>
        <w:rPr>
          <w:rFonts w:ascii="Times New Roman" w:eastAsiaTheme="minorEastAsia" w:hAnsi="Times New Roman"/>
          <w:b/>
          <w:bCs/>
          <w:sz w:val="21"/>
          <w:szCs w:val="21"/>
          <w:lang w:eastAsia="zh-CN"/>
        </w:rPr>
      </w:pPr>
      <w:r w:rsidRPr="002C3B69">
        <w:rPr>
          <w:rFonts w:ascii="Times New Roman" w:eastAsiaTheme="minorEastAsia" w:hAnsi="Times New Roman" w:hint="eastAsia"/>
          <w:b/>
          <w:bCs/>
          <w:sz w:val="21"/>
          <w:szCs w:val="21"/>
          <w:lang w:eastAsia="zh-CN"/>
        </w:rPr>
        <w:t>P</w:t>
      </w:r>
      <w:r w:rsidRPr="002C3B69">
        <w:rPr>
          <w:rFonts w:ascii="Times New Roman" w:eastAsiaTheme="minorEastAsia" w:hAnsi="Times New Roman"/>
          <w:b/>
          <w:bCs/>
          <w:sz w:val="21"/>
          <w:szCs w:val="21"/>
          <w:lang w:eastAsia="zh-CN"/>
        </w:rPr>
        <w:t>roposal 2: Separate procedures should be used for multicast session activation/deactivation and multicast session update.</w:t>
      </w:r>
    </w:p>
    <w:p w14:paraId="0FC20727" w14:textId="77777777" w:rsidR="00774750" w:rsidRPr="00774750" w:rsidRDefault="00774750" w:rsidP="00774750">
      <w:pPr>
        <w:jc w:val="both"/>
        <w:rPr>
          <w:rFonts w:ascii="Times New Roman" w:eastAsiaTheme="minorEastAsia" w:hAnsi="Times New Roman"/>
          <w:b/>
          <w:bCs/>
          <w:sz w:val="21"/>
          <w:szCs w:val="21"/>
          <w:lang w:eastAsia="zh-CN"/>
        </w:rPr>
      </w:pPr>
      <w:r w:rsidRPr="00433AD7">
        <w:rPr>
          <w:rFonts w:ascii="Times New Roman" w:eastAsiaTheme="minorEastAsia" w:hAnsi="Times New Roman" w:hint="eastAsia"/>
          <w:b/>
          <w:bCs/>
          <w:sz w:val="21"/>
          <w:szCs w:val="21"/>
          <w:lang w:eastAsia="zh-CN"/>
        </w:rPr>
        <w:t>P</w:t>
      </w:r>
      <w:r w:rsidRPr="00433AD7">
        <w:rPr>
          <w:rFonts w:ascii="Times New Roman" w:eastAsiaTheme="minorEastAsia" w:hAnsi="Times New Roman"/>
          <w:b/>
          <w:bCs/>
          <w:sz w:val="21"/>
          <w:szCs w:val="21"/>
          <w:lang w:eastAsia="zh-CN"/>
        </w:rPr>
        <w:t>roposal 3: The session management procedures for MC and BC should not be combined.</w:t>
      </w:r>
    </w:p>
    <w:p w14:paraId="21990FAD" w14:textId="18411B52" w:rsidR="00774750" w:rsidRDefault="00774750" w:rsidP="00774750">
      <w:pPr>
        <w:jc w:val="both"/>
        <w:rPr>
          <w:rFonts w:ascii="Times New Roman" w:eastAsiaTheme="minorEastAsia" w:hAnsi="Times New Roman"/>
          <w:b/>
          <w:bCs/>
          <w:sz w:val="21"/>
          <w:szCs w:val="21"/>
          <w:lang w:eastAsia="zh-CN"/>
        </w:rPr>
      </w:pPr>
      <w:r w:rsidRPr="00C45684">
        <w:rPr>
          <w:rFonts w:ascii="Times New Roman" w:eastAsiaTheme="minorEastAsia" w:hAnsi="Times New Roman" w:hint="eastAsia"/>
          <w:b/>
          <w:bCs/>
          <w:sz w:val="21"/>
          <w:szCs w:val="21"/>
          <w:lang w:eastAsia="zh-CN"/>
        </w:rPr>
        <w:t>P</w:t>
      </w:r>
      <w:r w:rsidRPr="00C45684">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4</w:t>
      </w:r>
      <w:r w:rsidRPr="00C45684">
        <w:rPr>
          <w:rFonts w:ascii="Times New Roman" w:eastAsiaTheme="minorEastAsia" w:hAnsi="Times New Roman"/>
          <w:b/>
          <w:bCs/>
          <w:sz w:val="21"/>
          <w:szCs w:val="21"/>
          <w:lang w:eastAsia="zh-CN"/>
        </w:rPr>
        <w:t>: Session Update procedure should not be combined for MC and BC.</w:t>
      </w:r>
    </w:p>
    <w:p w14:paraId="212C6DD3" w14:textId="77777777" w:rsidR="00774750" w:rsidRPr="005E1E32" w:rsidRDefault="00774750" w:rsidP="00774750">
      <w:pPr>
        <w:jc w:val="both"/>
        <w:rPr>
          <w:rFonts w:ascii="Times New Roman" w:hAnsi="Times New Roman"/>
          <w:b/>
          <w:bCs/>
          <w:sz w:val="21"/>
          <w:szCs w:val="21"/>
        </w:rPr>
      </w:pPr>
      <w:r>
        <w:rPr>
          <w:rFonts w:ascii="Times New Roman" w:hAnsi="Times New Roman"/>
          <w:b/>
          <w:bCs/>
          <w:sz w:val="21"/>
          <w:szCs w:val="21"/>
        </w:rPr>
        <w:t xml:space="preserve">Proposal 5: Separate procedures should be implemented for </w:t>
      </w:r>
      <w:r w:rsidRPr="00487AEC">
        <w:rPr>
          <w:rFonts w:ascii="Times New Roman" w:hAnsi="Times New Roman"/>
          <w:b/>
          <w:bCs/>
          <w:sz w:val="21"/>
          <w:szCs w:val="21"/>
        </w:rPr>
        <w:t>Multicast Distribution Setup and Release function</w:t>
      </w:r>
      <w:r>
        <w:rPr>
          <w:rFonts w:ascii="Times New Roman" w:hAnsi="Times New Roman"/>
          <w:b/>
          <w:bCs/>
          <w:sz w:val="21"/>
          <w:szCs w:val="21"/>
        </w:rPr>
        <w:t>.</w:t>
      </w:r>
    </w:p>
    <w:p w14:paraId="14C1E3DF" w14:textId="6C17E8F8" w:rsidR="00774750" w:rsidRPr="00774750" w:rsidRDefault="00774750" w:rsidP="00774750">
      <w:pPr>
        <w:rPr>
          <w:rFonts w:ascii="Times New Roman" w:eastAsiaTheme="minorEastAsia" w:hAnsi="Times New Roman"/>
          <w:b/>
          <w:bCs/>
          <w:sz w:val="21"/>
          <w:szCs w:val="21"/>
          <w:lang w:eastAsia="zh-CN"/>
        </w:rPr>
      </w:pPr>
      <w:r w:rsidRPr="005E1E32">
        <w:rPr>
          <w:rFonts w:ascii="Times New Roman" w:eastAsiaTheme="minorEastAsia" w:hAnsi="Times New Roman" w:hint="eastAsia"/>
          <w:b/>
          <w:bCs/>
          <w:sz w:val="21"/>
          <w:szCs w:val="21"/>
          <w:lang w:eastAsia="zh-CN"/>
        </w:rPr>
        <w:lastRenderedPageBreak/>
        <w:t>P</w:t>
      </w:r>
      <w:r w:rsidRPr="005E1E32">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6</w:t>
      </w:r>
      <w:r w:rsidRPr="005E1E32">
        <w:rPr>
          <w:rFonts w:ascii="Times New Roman" w:eastAsiaTheme="minorEastAsia" w:hAnsi="Times New Roman"/>
          <w:b/>
          <w:bCs/>
          <w:sz w:val="21"/>
          <w:szCs w:val="21"/>
          <w:lang w:eastAsia="zh-CN"/>
        </w:rPr>
        <w:t xml:space="preserve">: The shared NG-U tunnel setup and release procedure for MC and BC </w:t>
      </w:r>
      <w:r>
        <w:rPr>
          <w:rFonts w:ascii="Times New Roman" w:eastAsiaTheme="minorEastAsia" w:hAnsi="Times New Roman"/>
          <w:b/>
          <w:bCs/>
          <w:sz w:val="21"/>
          <w:szCs w:val="21"/>
          <w:lang w:eastAsia="zh-CN"/>
        </w:rPr>
        <w:t>should be</w:t>
      </w:r>
      <w:r w:rsidRPr="005E1E32">
        <w:rPr>
          <w:rFonts w:ascii="Times New Roman" w:eastAsiaTheme="minorEastAsia" w:hAnsi="Times New Roman"/>
          <w:b/>
          <w:bCs/>
          <w:sz w:val="21"/>
          <w:szCs w:val="21"/>
          <w:lang w:eastAsia="zh-CN"/>
        </w:rPr>
        <w:t xml:space="preserve"> combined. </w:t>
      </w:r>
    </w:p>
    <w:p w14:paraId="41B0E73E" w14:textId="77777777" w:rsidR="0048320D" w:rsidRPr="00A037EB" w:rsidRDefault="003F30A5"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43A62C2E" w14:textId="576F594B" w:rsidR="001C63A7" w:rsidRPr="00715FFF" w:rsidRDefault="001C63A7" w:rsidP="001C63A7">
      <w:pPr>
        <w:pStyle w:val="af2"/>
        <w:numPr>
          <w:ilvl w:val="0"/>
          <w:numId w:val="15"/>
        </w:numPr>
        <w:spacing w:line="360" w:lineRule="auto"/>
        <w:ind w:firstLineChars="0"/>
        <w:rPr>
          <w:rFonts w:ascii="Times New Roman" w:eastAsia="MS Mincho" w:hAnsi="Times New Roman" w:cs="Times New Roman"/>
          <w:sz w:val="21"/>
          <w:szCs w:val="21"/>
          <w:lang w:val="en-GB"/>
        </w:rPr>
      </w:pPr>
      <w:r w:rsidRPr="00715FFF">
        <w:rPr>
          <w:rFonts w:ascii="Times New Roman" w:eastAsia="MS Mincho" w:hAnsi="Times New Roman" w:cs="Times New Roman"/>
          <w:sz w:val="21"/>
          <w:szCs w:val="21"/>
          <w:lang w:val="en-GB"/>
        </w:rPr>
        <w:t>TR 23.757 "Study on architectural enhancements for 5G multicast-broadcast services (Release 17)";</w:t>
      </w:r>
    </w:p>
    <w:p w14:paraId="65C168A3" w14:textId="025DE23F" w:rsidR="00F07A77" w:rsidRPr="00715FFF" w:rsidRDefault="00F07A77" w:rsidP="001C63A7">
      <w:pPr>
        <w:pStyle w:val="af2"/>
        <w:numPr>
          <w:ilvl w:val="0"/>
          <w:numId w:val="15"/>
        </w:numPr>
        <w:spacing w:line="360" w:lineRule="auto"/>
        <w:ind w:firstLineChars="0"/>
        <w:rPr>
          <w:rFonts w:ascii="Times New Roman" w:eastAsia="MS Mincho" w:hAnsi="Times New Roman" w:cs="Times New Roman"/>
          <w:sz w:val="21"/>
          <w:szCs w:val="21"/>
          <w:lang w:val="en-GB"/>
        </w:rPr>
      </w:pPr>
      <w:r w:rsidRPr="00715FFF">
        <w:rPr>
          <w:rFonts w:ascii="Times New Roman" w:eastAsia="MS Mincho" w:hAnsi="Times New Roman" w:cs="Times New Roman"/>
          <w:sz w:val="21"/>
          <w:szCs w:val="21"/>
          <w:lang w:val="en-GB"/>
        </w:rPr>
        <w:t>R3-215985 Summary of discussion on MBS1_SessMgmt, HW</w:t>
      </w:r>
    </w:p>
    <w:p w14:paraId="001D3D66" w14:textId="77777777" w:rsidR="001C63A7" w:rsidRPr="001C63A7" w:rsidRDefault="001C63A7" w:rsidP="001C63A7">
      <w:pPr>
        <w:pStyle w:val="EX"/>
        <w:ind w:left="0" w:firstLine="0"/>
        <w:jc w:val="both"/>
      </w:pPr>
    </w:p>
    <w:p w14:paraId="7CC91C3C" w14:textId="77777777" w:rsidR="00D12D10" w:rsidRPr="004D7131" w:rsidRDefault="00D12D10" w:rsidP="005B3043">
      <w:pPr>
        <w:rPr>
          <w:rFonts w:eastAsia="宋体"/>
          <w:lang w:eastAsia="zh-CN"/>
        </w:rPr>
      </w:pPr>
    </w:p>
    <w:sectPr w:rsidR="00D12D10" w:rsidRPr="004D7131" w:rsidSect="00726316">
      <w:footerReference w:type="even" r:id="rId15"/>
      <w:footerReference w:type="default" r:id="rId16"/>
      <w:pgSz w:w="11907" w:h="16839"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D07B2" w14:textId="77777777" w:rsidR="009B7654" w:rsidRDefault="009B7654">
      <w:r>
        <w:separator/>
      </w:r>
    </w:p>
  </w:endnote>
  <w:endnote w:type="continuationSeparator" w:id="0">
    <w:p w14:paraId="3B01919D" w14:textId="77777777" w:rsidR="009B7654" w:rsidRDefault="009B7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E1A17" w14:textId="77777777" w:rsidR="0084011C" w:rsidRDefault="004F70FE">
    <w:pPr>
      <w:pStyle w:val="a6"/>
      <w:framePr w:wrap="around" w:vAnchor="text" w:hAnchor="margin" w:xAlign="right" w:y="1"/>
      <w:rPr>
        <w:rStyle w:val="a7"/>
      </w:rPr>
    </w:pPr>
    <w:r>
      <w:rPr>
        <w:rStyle w:val="a7"/>
      </w:rPr>
      <w:fldChar w:fldCharType="begin"/>
    </w:r>
    <w:r w:rsidR="0084011C">
      <w:rPr>
        <w:rStyle w:val="a7"/>
      </w:rPr>
      <w:instrText xml:space="preserve">PAGE  </w:instrText>
    </w:r>
    <w:r>
      <w:rPr>
        <w:rStyle w:val="a7"/>
      </w:rPr>
      <w:fldChar w:fldCharType="end"/>
    </w:r>
  </w:p>
  <w:p w14:paraId="18DBAEE9" w14:textId="77777777" w:rsidR="0084011C" w:rsidRDefault="0084011C">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96A70" w14:textId="77777777" w:rsidR="0084011C" w:rsidRDefault="004F70FE">
    <w:pPr>
      <w:pStyle w:val="a6"/>
      <w:framePr w:wrap="around" w:vAnchor="text" w:hAnchor="margin" w:xAlign="right" w:y="1"/>
      <w:rPr>
        <w:rStyle w:val="a7"/>
      </w:rPr>
    </w:pPr>
    <w:r>
      <w:rPr>
        <w:rStyle w:val="a7"/>
      </w:rPr>
      <w:fldChar w:fldCharType="begin"/>
    </w:r>
    <w:r w:rsidR="0084011C">
      <w:rPr>
        <w:rStyle w:val="a7"/>
      </w:rPr>
      <w:instrText xml:space="preserve">PAGE  </w:instrText>
    </w:r>
    <w:r>
      <w:rPr>
        <w:rStyle w:val="a7"/>
      </w:rPr>
      <w:fldChar w:fldCharType="separate"/>
    </w:r>
    <w:r w:rsidR="00B71FA4">
      <w:rPr>
        <w:rStyle w:val="a7"/>
        <w:noProof/>
      </w:rPr>
      <w:t>1</w:t>
    </w:r>
    <w:r>
      <w:rPr>
        <w:rStyle w:val="a7"/>
      </w:rPr>
      <w:fldChar w:fldCharType="end"/>
    </w:r>
  </w:p>
  <w:p w14:paraId="79751936" w14:textId="77777777" w:rsidR="0084011C" w:rsidRDefault="0084011C">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BAE87" w14:textId="77777777" w:rsidR="009B7654" w:rsidRDefault="009B7654">
      <w:r>
        <w:separator/>
      </w:r>
    </w:p>
  </w:footnote>
  <w:footnote w:type="continuationSeparator" w:id="0">
    <w:p w14:paraId="0D7D0E28" w14:textId="77777777" w:rsidR="009B7654" w:rsidRDefault="009B76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D2FBA"/>
    <w:multiLevelType w:val="hybridMultilevel"/>
    <w:tmpl w:val="69A40F58"/>
    <w:lvl w:ilvl="0" w:tplc="04090001">
      <w:start w:val="1"/>
      <w:numFmt w:val="bullet"/>
      <w:lvlText w:val=""/>
      <w:lvlJc w:val="left"/>
      <w:pPr>
        <w:ind w:left="420" w:hanging="420"/>
      </w:pPr>
      <w:rPr>
        <w:rFonts w:ascii="Wingdings" w:hAnsi="Wingdings" w:hint="default"/>
      </w:rPr>
    </w:lvl>
    <w:lvl w:ilvl="1" w:tplc="3F9A4F0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A50793"/>
    <w:multiLevelType w:val="hybridMultilevel"/>
    <w:tmpl w:val="A126B7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4550FD"/>
    <w:multiLevelType w:val="multilevel"/>
    <w:tmpl w:val="D57C9E02"/>
    <w:lvl w:ilvl="0">
      <w:start w:val="2"/>
      <w:numFmt w:val="decimal"/>
      <w:lvlText w:val="%1"/>
      <w:lvlJc w:val="left"/>
      <w:pPr>
        <w:ind w:left="360" w:hanging="360"/>
      </w:pPr>
      <w:rPr>
        <w:rFonts w:hint="default"/>
      </w:rPr>
    </w:lvl>
    <w:lvl w:ilvl="1">
      <w:start w:val="1"/>
      <w:numFmt w:val="decimal"/>
      <w:lvlText w:val="%1.%2"/>
      <w:lvlJc w:val="left"/>
      <w:pPr>
        <w:ind w:left="643" w:hanging="360"/>
      </w:pPr>
      <w:rPr>
        <w:rFonts w:ascii="Arial" w:hAnsi="Arial" w:cs="Arial"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361D78"/>
    <w:multiLevelType w:val="hybridMultilevel"/>
    <w:tmpl w:val="76A89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244735"/>
    <w:multiLevelType w:val="hybridMultilevel"/>
    <w:tmpl w:val="FF644776"/>
    <w:lvl w:ilvl="0" w:tplc="2200B878">
      <w:numFmt w:val="bullet"/>
      <w:lvlText w:val="-"/>
      <w:lvlJc w:val="left"/>
      <w:pPr>
        <w:ind w:left="1080" w:hanging="36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616271"/>
    <w:multiLevelType w:val="hybridMultilevel"/>
    <w:tmpl w:val="951CD2B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F93B6B"/>
    <w:multiLevelType w:val="hybridMultilevel"/>
    <w:tmpl w:val="7FAEA234"/>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4010F2"/>
    <w:multiLevelType w:val="hybridMultilevel"/>
    <w:tmpl w:val="1D7A2EC4"/>
    <w:lvl w:ilvl="0" w:tplc="41EA11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462B46"/>
    <w:multiLevelType w:val="hybridMultilevel"/>
    <w:tmpl w:val="E5801A5C"/>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5D2C2889"/>
    <w:multiLevelType w:val="hybridMultilevel"/>
    <w:tmpl w:val="C50E1E78"/>
    <w:lvl w:ilvl="0" w:tplc="04090001">
      <w:start w:val="1"/>
      <w:numFmt w:val="bullet"/>
      <w:lvlText w:val=""/>
      <w:lvlJc w:val="left"/>
      <w:pPr>
        <w:ind w:left="1140" w:hanging="420"/>
      </w:pPr>
      <w:rPr>
        <w:rFonts w:ascii="Wingdings" w:hAnsi="Wingdings" w:hint="default"/>
      </w:rPr>
    </w:lvl>
    <w:lvl w:ilvl="1" w:tplc="3F9A4F08">
      <w:start w:val="1"/>
      <w:numFmt w:val="bullet"/>
      <w:lvlText w:val="-"/>
      <w:lvlJc w:val="left"/>
      <w:pPr>
        <w:ind w:left="1560" w:hanging="420"/>
      </w:pPr>
      <w:rPr>
        <w:rFonts w:ascii="宋体" w:eastAsia="宋体" w:hAnsi="宋体" w:hint="eastAsia"/>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6E0A4E13"/>
    <w:multiLevelType w:val="hybridMultilevel"/>
    <w:tmpl w:val="C5EC8464"/>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7"/>
  </w:num>
  <w:num w:numId="2">
    <w:abstractNumId w:val="10"/>
  </w:num>
  <w:num w:numId="3">
    <w:abstractNumId w:val="9"/>
  </w:num>
  <w:num w:numId="4">
    <w:abstractNumId w:val="8"/>
  </w:num>
  <w:num w:numId="5">
    <w:abstractNumId w:val="4"/>
  </w:num>
  <w:num w:numId="6">
    <w:abstractNumId w:val="11"/>
  </w:num>
  <w:num w:numId="7">
    <w:abstractNumId w:val="13"/>
  </w:num>
  <w:num w:numId="8">
    <w:abstractNumId w:val="3"/>
  </w:num>
  <w:num w:numId="9">
    <w:abstractNumId w:val="6"/>
  </w:num>
  <w:num w:numId="10">
    <w:abstractNumId w:val="0"/>
  </w:num>
  <w:num w:numId="11">
    <w:abstractNumId w:val="1"/>
  </w:num>
  <w:num w:numId="12">
    <w:abstractNumId w:val="14"/>
  </w:num>
  <w:num w:numId="13">
    <w:abstractNumId w:val="2"/>
  </w:num>
  <w:num w:numId="14">
    <w:abstractNumId w:val="12"/>
  </w:num>
  <w:num w:numId="1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778A5"/>
    <w:rsid w:val="00000C18"/>
    <w:rsid w:val="000014CD"/>
    <w:rsid w:val="000017F9"/>
    <w:rsid w:val="000020DB"/>
    <w:rsid w:val="0000308C"/>
    <w:rsid w:val="000031E3"/>
    <w:rsid w:val="00003E76"/>
    <w:rsid w:val="00003E80"/>
    <w:rsid w:val="00004405"/>
    <w:rsid w:val="00004A98"/>
    <w:rsid w:val="00004B74"/>
    <w:rsid w:val="00004F57"/>
    <w:rsid w:val="000051C1"/>
    <w:rsid w:val="00005B16"/>
    <w:rsid w:val="00005D76"/>
    <w:rsid w:val="00006018"/>
    <w:rsid w:val="000063A8"/>
    <w:rsid w:val="00007067"/>
    <w:rsid w:val="000101A2"/>
    <w:rsid w:val="00012033"/>
    <w:rsid w:val="000121CD"/>
    <w:rsid w:val="00012C96"/>
    <w:rsid w:val="00012E39"/>
    <w:rsid w:val="0001438B"/>
    <w:rsid w:val="00014C53"/>
    <w:rsid w:val="00015D5B"/>
    <w:rsid w:val="00015FEC"/>
    <w:rsid w:val="0001612D"/>
    <w:rsid w:val="00016215"/>
    <w:rsid w:val="000163D9"/>
    <w:rsid w:val="00017846"/>
    <w:rsid w:val="000179F4"/>
    <w:rsid w:val="000204C3"/>
    <w:rsid w:val="00020E6C"/>
    <w:rsid w:val="00020F37"/>
    <w:rsid w:val="000229F5"/>
    <w:rsid w:val="00023F15"/>
    <w:rsid w:val="000245B3"/>
    <w:rsid w:val="0002464A"/>
    <w:rsid w:val="0002472A"/>
    <w:rsid w:val="00024739"/>
    <w:rsid w:val="00025180"/>
    <w:rsid w:val="00026873"/>
    <w:rsid w:val="00026D53"/>
    <w:rsid w:val="0002787E"/>
    <w:rsid w:val="00030B86"/>
    <w:rsid w:val="00031151"/>
    <w:rsid w:val="00031366"/>
    <w:rsid w:val="0003158E"/>
    <w:rsid w:val="00031885"/>
    <w:rsid w:val="00031973"/>
    <w:rsid w:val="00031B9E"/>
    <w:rsid w:val="0003201E"/>
    <w:rsid w:val="000323D6"/>
    <w:rsid w:val="0003253C"/>
    <w:rsid w:val="00034193"/>
    <w:rsid w:val="0003462E"/>
    <w:rsid w:val="00034E2E"/>
    <w:rsid w:val="000350D2"/>
    <w:rsid w:val="00036982"/>
    <w:rsid w:val="0004069C"/>
    <w:rsid w:val="00040F25"/>
    <w:rsid w:val="000417A0"/>
    <w:rsid w:val="00041A12"/>
    <w:rsid w:val="00041BE7"/>
    <w:rsid w:val="0004234D"/>
    <w:rsid w:val="00042B06"/>
    <w:rsid w:val="0004307B"/>
    <w:rsid w:val="00043A12"/>
    <w:rsid w:val="00043D02"/>
    <w:rsid w:val="000441AE"/>
    <w:rsid w:val="000442CA"/>
    <w:rsid w:val="00044710"/>
    <w:rsid w:val="00044CBD"/>
    <w:rsid w:val="000454AB"/>
    <w:rsid w:val="00045884"/>
    <w:rsid w:val="00046441"/>
    <w:rsid w:val="00046763"/>
    <w:rsid w:val="00047DA4"/>
    <w:rsid w:val="00047EF8"/>
    <w:rsid w:val="00047FD3"/>
    <w:rsid w:val="000503E1"/>
    <w:rsid w:val="00051A9B"/>
    <w:rsid w:val="00051AAC"/>
    <w:rsid w:val="00051CC7"/>
    <w:rsid w:val="0005300C"/>
    <w:rsid w:val="0005377C"/>
    <w:rsid w:val="000546B6"/>
    <w:rsid w:val="00054B70"/>
    <w:rsid w:val="0005505C"/>
    <w:rsid w:val="00055B1A"/>
    <w:rsid w:val="00055CEC"/>
    <w:rsid w:val="00055EDF"/>
    <w:rsid w:val="0005687F"/>
    <w:rsid w:val="00057B97"/>
    <w:rsid w:val="00060051"/>
    <w:rsid w:val="00060458"/>
    <w:rsid w:val="00061F77"/>
    <w:rsid w:val="00063164"/>
    <w:rsid w:val="000640DF"/>
    <w:rsid w:val="0006439C"/>
    <w:rsid w:val="000654B1"/>
    <w:rsid w:val="0006556F"/>
    <w:rsid w:val="000664F9"/>
    <w:rsid w:val="000666AD"/>
    <w:rsid w:val="00070051"/>
    <w:rsid w:val="000707E0"/>
    <w:rsid w:val="0007151E"/>
    <w:rsid w:val="00071A05"/>
    <w:rsid w:val="00071CA4"/>
    <w:rsid w:val="00072123"/>
    <w:rsid w:val="0007345C"/>
    <w:rsid w:val="0007374A"/>
    <w:rsid w:val="000747EB"/>
    <w:rsid w:val="0007500B"/>
    <w:rsid w:val="00075160"/>
    <w:rsid w:val="000756D4"/>
    <w:rsid w:val="00075B77"/>
    <w:rsid w:val="000761A0"/>
    <w:rsid w:val="000764DE"/>
    <w:rsid w:val="00076758"/>
    <w:rsid w:val="00076BD2"/>
    <w:rsid w:val="00076FE9"/>
    <w:rsid w:val="00077262"/>
    <w:rsid w:val="000776DF"/>
    <w:rsid w:val="000777C8"/>
    <w:rsid w:val="00080F68"/>
    <w:rsid w:val="00081615"/>
    <w:rsid w:val="00081931"/>
    <w:rsid w:val="000823D4"/>
    <w:rsid w:val="00082889"/>
    <w:rsid w:val="00082F49"/>
    <w:rsid w:val="00083771"/>
    <w:rsid w:val="00085128"/>
    <w:rsid w:val="000852DC"/>
    <w:rsid w:val="00085444"/>
    <w:rsid w:val="00085731"/>
    <w:rsid w:val="0009000C"/>
    <w:rsid w:val="000903E8"/>
    <w:rsid w:val="00090917"/>
    <w:rsid w:val="00090C50"/>
    <w:rsid w:val="00091887"/>
    <w:rsid w:val="00092CAC"/>
    <w:rsid w:val="000936AF"/>
    <w:rsid w:val="00093B8B"/>
    <w:rsid w:val="0009506B"/>
    <w:rsid w:val="00095C97"/>
    <w:rsid w:val="00096018"/>
    <w:rsid w:val="000962F0"/>
    <w:rsid w:val="00096413"/>
    <w:rsid w:val="0009687C"/>
    <w:rsid w:val="000A05B2"/>
    <w:rsid w:val="000A0BB0"/>
    <w:rsid w:val="000A156D"/>
    <w:rsid w:val="000A3FE3"/>
    <w:rsid w:val="000A4395"/>
    <w:rsid w:val="000A472C"/>
    <w:rsid w:val="000A63F8"/>
    <w:rsid w:val="000A7132"/>
    <w:rsid w:val="000A77B3"/>
    <w:rsid w:val="000B049F"/>
    <w:rsid w:val="000B16C5"/>
    <w:rsid w:val="000B2125"/>
    <w:rsid w:val="000B23AE"/>
    <w:rsid w:val="000B25C8"/>
    <w:rsid w:val="000B3C49"/>
    <w:rsid w:val="000B3EAC"/>
    <w:rsid w:val="000B4ABE"/>
    <w:rsid w:val="000B4D33"/>
    <w:rsid w:val="000B4F7D"/>
    <w:rsid w:val="000B59D4"/>
    <w:rsid w:val="000B5E8D"/>
    <w:rsid w:val="000B773E"/>
    <w:rsid w:val="000C067B"/>
    <w:rsid w:val="000C1357"/>
    <w:rsid w:val="000C1DB0"/>
    <w:rsid w:val="000C2505"/>
    <w:rsid w:val="000C2D82"/>
    <w:rsid w:val="000C309F"/>
    <w:rsid w:val="000C330F"/>
    <w:rsid w:val="000C397A"/>
    <w:rsid w:val="000C4E38"/>
    <w:rsid w:val="000C4ED1"/>
    <w:rsid w:val="000C58D9"/>
    <w:rsid w:val="000C5DE3"/>
    <w:rsid w:val="000C5FE7"/>
    <w:rsid w:val="000C6BCB"/>
    <w:rsid w:val="000C77D3"/>
    <w:rsid w:val="000D11AE"/>
    <w:rsid w:val="000D1BEC"/>
    <w:rsid w:val="000D1E03"/>
    <w:rsid w:val="000D356E"/>
    <w:rsid w:val="000D3DA1"/>
    <w:rsid w:val="000D4F28"/>
    <w:rsid w:val="000D5376"/>
    <w:rsid w:val="000D5C31"/>
    <w:rsid w:val="000D5F8D"/>
    <w:rsid w:val="000D6830"/>
    <w:rsid w:val="000E0A53"/>
    <w:rsid w:val="000E0BDA"/>
    <w:rsid w:val="000E0F82"/>
    <w:rsid w:val="000E10DE"/>
    <w:rsid w:val="000E13B1"/>
    <w:rsid w:val="000E255A"/>
    <w:rsid w:val="000E27C9"/>
    <w:rsid w:val="000E3788"/>
    <w:rsid w:val="000E435D"/>
    <w:rsid w:val="000E43CB"/>
    <w:rsid w:val="000E47B1"/>
    <w:rsid w:val="000E4A26"/>
    <w:rsid w:val="000E5FCE"/>
    <w:rsid w:val="000E614F"/>
    <w:rsid w:val="000E61EC"/>
    <w:rsid w:val="000E6238"/>
    <w:rsid w:val="000F02C3"/>
    <w:rsid w:val="000F10A0"/>
    <w:rsid w:val="000F1798"/>
    <w:rsid w:val="000F34BC"/>
    <w:rsid w:val="000F357D"/>
    <w:rsid w:val="000F3F86"/>
    <w:rsid w:val="000F46D1"/>
    <w:rsid w:val="000F4BB0"/>
    <w:rsid w:val="000F4BBB"/>
    <w:rsid w:val="000F5F2D"/>
    <w:rsid w:val="000F6697"/>
    <w:rsid w:val="000F67D5"/>
    <w:rsid w:val="000F691E"/>
    <w:rsid w:val="000F6B2B"/>
    <w:rsid w:val="000F702D"/>
    <w:rsid w:val="000F7616"/>
    <w:rsid w:val="001006E4"/>
    <w:rsid w:val="00100872"/>
    <w:rsid w:val="0010267D"/>
    <w:rsid w:val="0010286B"/>
    <w:rsid w:val="00102970"/>
    <w:rsid w:val="00102C20"/>
    <w:rsid w:val="00102C49"/>
    <w:rsid w:val="00103633"/>
    <w:rsid w:val="00103649"/>
    <w:rsid w:val="00104332"/>
    <w:rsid w:val="00104C64"/>
    <w:rsid w:val="00105615"/>
    <w:rsid w:val="00106C5E"/>
    <w:rsid w:val="00107159"/>
    <w:rsid w:val="001071E5"/>
    <w:rsid w:val="0010766E"/>
    <w:rsid w:val="00110C8F"/>
    <w:rsid w:val="001112B4"/>
    <w:rsid w:val="001113E2"/>
    <w:rsid w:val="001125F7"/>
    <w:rsid w:val="00112C4F"/>
    <w:rsid w:val="00113454"/>
    <w:rsid w:val="001140AF"/>
    <w:rsid w:val="001142A4"/>
    <w:rsid w:val="00114946"/>
    <w:rsid w:val="001161B6"/>
    <w:rsid w:val="001166BA"/>
    <w:rsid w:val="00120080"/>
    <w:rsid w:val="0012223E"/>
    <w:rsid w:val="00123DF2"/>
    <w:rsid w:val="0012413D"/>
    <w:rsid w:val="001241F4"/>
    <w:rsid w:val="00124B31"/>
    <w:rsid w:val="00124C21"/>
    <w:rsid w:val="0012545F"/>
    <w:rsid w:val="001258AB"/>
    <w:rsid w:val="00126131"/>
    <w:rsid w:val="001263B9"/>
    <w:rsid w:val="00126A2A"/>
    <w:rsid w:val="00127578"/>
    <w:rsid w:val="0012790C"/>
    <w:rsid w:val="00127969"/>
    <w:rsid w:val="00130969"/>
    <w:rsid w:val="00132318"/>
    <w:rsid w:val="001327B6"/>
    <w:rsid w:val="001333A0"/>
    <w:rsid w:val="00133623"/>
    <w:rsid w:val="00134167"/>
    <w:rsid w:val="00134B1E"/>
    <w:rsid w:val="00136653"/>
    <w:rsid w:val="001366E3"/>
    <w:rsid w:val="00136C94"/>
    <w:rsid w:val="00137122"/>
    <w:rsid w:val="00140760"/>
    <w:rsid w:val="00140D20"/>
    <w:rsid w:val="00142150"/>
    <w:rsid w:val="00142185"/>
    <w:rsid w:val="001421F7"/>
    <w:rsid w:val="00142561"/>
    <w:rsid w:val="001427B0"/>
    <w:rsid w:val="00142CA3"/>
    <w:rsid w:val="00142DA8"/>
    <w:rsid w:val="001432F0"/>
    <w:rsid w:val="00143949"/>
    <w:rsid w:val="00146090"/>
    <w:rsid w:val="001468AA"/>
    <w:rsid w:val="00147078"/>
    <w:rsid w:val="0014722D"/>
    <w:rsid w:val="00147668"/>
    <w:rsid w:val="0014791A"/>
    <w:rsid w:val="00147A5A"/>
    <w:rsid w:val="00147C2D"/>
    <w:rsid w:val="0015041C"/>
    <w:rsid w:val="0015063D"/>
    <w:rsid w:val="001517A9"/>
    <w:rsid w:val="00152AC6"/>
    <w:rsid w:val="00153782"/>
    <w:rsid w:val="0015460E"/>
    <w:rsid w:val="0015507C"/>
    <w:rsid w:val="0015516F"/>
    <w:rsid w:val="0015549A"/>
    <w:rsid w:val="001554ED"/>
    <w:rsid w:val="00155F1A"/>
    <w:rsid w:val="0015660F"/>
    <w:rsid w:val="001566C2"/>
    <w:rsid w:val="001601A9"/>
    <w:rsid w:val="00160B99"/>
    <w:rsid w:val="00162477"/>
    <w:rsid w:val="001629FB"/>
    <w:rsid w:val="00162A01"/>
    <w:rsid w:val="00162BC3"/>
    <w:rsid w:val="00162D5C"/>
    <w:rsid w:val="00163958"/>
    <w:rsid w:val="001646A8"/>
    <w:rsid w:val="00166099"/>
    <w:rsid w:val="0016673C"/>
    <w:rsid w:val="0016683B"/>
    <w:rsid w:val="00167B18"/>
    <w:rsid w:val="001713D8"/>
    <w:rsid w:val="00171CA4"/>
    <w:rsid w:val="001730D0"/>
    <w:rsid w:val="00173428"/>
    <w:rsid w:val="001735EE"/>
    <w:rsid w:val="00173B56"/>
    <w:rsid w:val="00175C71"/>
    <w:rsid w:val="00180CCA"/>
    <w:rsid w:val="0018222E"/>
    <w:rsid w:val="00183215"/>
    <w:rsid w:val="001832C7"/>
    <w:rsid w:val="00183615"/>
    <w:rsid w:val="0018537F"/>
    <w:rsid w:val="001856BA"/>
    <w:rsid w:val="00191E21"/>
    <w:rsid w:val="0019438C"/>
    <w:rsid w:val="00194B71"/>
    <w:rsid w:val="00195589"/>
    <w:rsid w:val="001A0E6C"/>
    <w:rsid w:val="001A14DD"/>
    <w:rsid w:val="001A18CD"/>
    <w:rsid w:val="001A1939"/>
    <w:rsid w:val="001A245F"/>
    <w:rsid w:val="001A2525"/>
    <w:rsid w:val="001A263D"/>
    <w:rsid w:val="001A26F6"/>
    <w:rsid w:val="001A31B4"/>
    <w:rsid w:val="001A34E6"/>
    <w:rsid w:val="001A415D"/>
    <w:rsid w:val="001A5584"/>
    <w:rsid w:val="001A5C29"/>
    <w:rsid w:val="001A5DA7"/>
    <w:rsid w:val="001A678E"/>
    <w:rsid w:val="001A7319"/>
    <w:rsid w:val="001B08D3"/>
    <w:rsid w:val="001B0A8C"/>
    <w:rsid w:val="001B0CFA"/>
    <w:rsid w:val="001B12F3"/>
    <w:rsid w:val="001B142E"/>
    <w:rsid w:val="001B18A2"/>
    <w:rsid w:val="001B23EF"/>
    <w:rsid w:val="001B2BFB"/>
    <w:rsid w:val="001B2CFE"/>
    <w:rsid w:val="001B3305"/>
    <w:rsid w:val="001B3E47"/>
    <w:rsid w:val="001B56AF"/>
    <w:rsid w:val="001B5A9F"/>
    <w:rsid w:val="001B6580"/>
    <w:rsid w:val="001B6765"/>
    <w:rsid w:val="001B6FFD"/>
    <w:rsid w:val="001B7FE8"/>
    <w:rsid w:val="001C0EDE"/>
    <w:rsid w:val="001C1259"/>
    <w:rsid w:val="001C1570"/>
    <w:rsid w:val="001C1639"/>
    <w:rsid w:val="001C1CDF"/>
    <w:rsid w:val="001C1D7A"/>
    <w:rsid w:val="001C290D"/>
    <w:rsid w:val="001C2BC6"/>
    <w:rsid w:val="001C2DC6"/>
    <w:rsid w:val="001C5338"/>
    <w:rsid w:val="001C59F6"/>
    <w:rsid w:val="001C63A7"/>
    <w:rsid w:val="001C68E7"/>
    <w:rsid w:val="001C75A4"/>
    <w:rsid w:val="001D0DDB"/>
    <w:rsid w:val="001D1DB3"/>
    <w:rsid w:val="001D1F15"/>
    <w:rsid w:val="001D2605"/>
    <w:rsid w:val="001D29BF"/>
    <w:rsid w:val="001D345F"/>
    <w:rsid w:val="001D3932"/>
    <w:rsid w:val="001D393A"/>
    <w:rsid w:val="001D4B4B"/>
    <w:rsid w:val="001D4F5C"/>
    <w:rsid w:val="001D5CA3"/>
    <w:rsid w:val="001D62F3"/>
    <w:rsid w:val="001D6946"/>
    <w:rsid w:val="001D7CC6"/>
    <w:rsid w:val="001E03BE"/>
    <w:rsid w:val="001E0E02"/>
    <w:rsid w:val="001E1140"/>
    <w:rsid w:val="001E13F3"/>
    <w:rsid w:val="001E1AF1"/>
    <w:rsid w:val="001E27B0"/>
    <w:rsid w:val="001E282D"/>
    <w:rsid w:val="001E333D"/>
    <w:rsid w:val="001E37C1"/>
    <w:rsid w:val="001E39D7"/>
    <w:rsid w:val="001E3B81"/>
    <w:rsid w:val="001E5300"/>
    <w:rsid w:val="001E5706"/>
    <w:rsid w:val="001E574B"/>
    <w:rsid w:val="001E5981"/>
    <w:rsid w:val="001E7C80"/>
    <w:rsid w:val="001F0C89"/>
    <w:rsid w:val="001F0CA9"/>
    <w:rsid w:val="001F1942"/>
    <w:rsid w:val="001F1AF6"/>
    <w:rsid w:val="001F1C80"/>
    <w:rsid w:val="001F223A"/>
    <w:rsid w:val="001F2C61"/>
    <w:rsid w:val="001F31F2"/>
    <w:rsid w:val="001F45A6"/>
    <w:rsid w:val="001F4761"/>
    <w:rsid w:val="001F611C"/>
    <w:rsid w:val="001F6EBD"/>
    <w:rsid w:val="001F704A"/>
    <w:rsid w:val="001F7F93"/>
    <w:rsid w:val="00200FE0"/>
    <w:rsid w:val="00201334"/>
    <w:rsid w:val="00202A03"/>
    <w:rsid w:val="00202B06"/>
    <w:rsid w:val="00203376"/>
    <w:rsid w:val="002038E8"/>
    <w:rsid w:val="00203CFD"/>
    <w:rsid w:val="0020466E"/>
    <w:rsid w:val="00204AA9"/>
    <w:rsid w:val="00205EC7"/>
    <w:rsid w:val="00207FCF"/>
    <w:rsid w:val="002102FD"/>
    <w:rsid w:val="00210C41"/>
    <w:rsid w:val="00210EC4"/>
    <w:rsid w:val="002113CC"/>
    <w:rsid w:val="00211550"/>
    <w:rsid w:val="00211A10"/>
    <w:rsid w:val="00214023"/>
    <w:rsid w:val="00214DD3"/>
    <w:rsid w:val="002150C8"/>
    <w:rsid w:val="00215B89"/>
    <w:rsid w:val="002169CB"/>
    <w:rsid w:val="002173BC"/>
    <w:rsid w:val="002177A7"/>
    <w:rsid w:val="00217E3E"/>
    <w:rsid w:val="002206F4"/>
    <w:rsid w:val="00221A5D"/>
    <w:rsid w:val="00223B6A"/>
    <w:rsid w:val="00224162"/>
    <w:rsid w:val="002242F3"/>
    <w:rsid w:val="002243C3"/>
    <w:rsid w:val="0022440A"/>
    <w:rsid w:val="00225F08"/>
    <w:rsid w:val="002261E5"/>
    <w:rsid w:val="002300C6"/>
    <w:rsid w:val="00230764"/>
    <w:rsid w:val="00230C64"/>
    <w:rsid w:val="00231812"/>
    <w:rsid w:val="00231C3C"/>
    <w:rsid w:val="00232511"/>
    <w:rsid w:val="00232741"/>
    <w:rsid w:val="00232A7F"/>
    <w:rsid w:val="00232C05"/>
    <w:rsid w:val="002336F5"/>
    <w:rsid w:val="002354E3"/>
    <w:rsid w:val="0023604A"/>
    <w:rsid w:val="00236370"/>
    <w:rsid w:val="00236C1E"/>
    <w:rsid w:val="00237289"/>
    <w:rsid w:val="00240704"/>
    <w:rsid w:val="00240840"/>
    <w:rsid w:val="00240892"/>
    <w:rsid w:val="00241405"/>
    <w:rsid w:val="00241ECB"/>
    <w:rsid w:val="00242163"/>
    <w:rsid w:val="0024228C"/>
    <w:rsid w:val="00242364"/>
    <w:rsid w:val="002426E9"/>
    <w:rsid w:val="0024321D"/>
    <w:rsid w:val="0024364C"/>
    <w:rsid w:val="00243BA7"/>
    <w:rsid w:val="00244BFB"/>
    <w:rsid w:val="002459A4"/>
    <w:rsid w:val="00245EBC"/>
    <w:rsid w:val="00247DC4"/>
    <w:rsid w:val="00247F22"/>
    <w:rsid w:val="00250BB5"/>
    <w:rsid w:val="00250C35"/>
    <w:rsid w:val="00250D7A"/>
    <w:rsid w:val="00251D18"/>
    <w:rsid w:val="00253140"/>
    <w:rsid w:val="00253C8F"/>
    <w:rsid w:val="002540B5"/>
    <w:rsid w:val="002540BA"/>
    <w:rsid w:val="0025433F"/>
    <w:rsid w:val="00254CA2"/>
    <w:rsid w:val="00255078"/>
    <w:rsid w:val="00255D0F"/>
    <w:rsid w:val="00256489"/>
    <w:rsid w:val="00256809"/>
    <w:rsid w:val="00260A7A"/>
    <w:rsid w:val="00260F38"/>
    <w:rsid w:val="00260F3F"/>
    <w:rsid w:val="0026155F"/>
    <w:rsid w:val="00261982"/>
    <w:rsid w:val="00261B29"/>
    <w:rsid w:val="00262112"/>
    <w:rsid w:val="0026240F"/>
    <w:rsid w:val="00262849"/>
    <w:rsid w:val="00262907"/>
    <w:rsid w:val="002637AC"/>
    <w:rsid w:val="00264946"/>
    <w:rsid w:val="00264979"/>
    <w:rsid w:val="00264983"/>
    <w:rsid w:val="00264C2E"/>
    <w:rsid w:val="00264EFE"/>
    <w:rsid w:val="0026534B"/>
    <w:rsid w:val="00265902"/>
    <w:rsid w:val="00266700"/>
    <w:rsid w:val="00266E33"/>
    <w:rsid w:val="002672C7"/>
    <w:rsid w:val="00267AE3"/>
    <w:rsid w:val="0027031D"/>
    <w:rsid w:val="00270741"/>
    <w:rsid w:val="00270F0B"/>
    <w:rsid w:val="00272161"/>
    <w:rsid w:val="002726D3"/>
    <w:rsid w:val="002731EF"/>
    <w:rsid w:val="002738BA"/>
    <w:rsid w:val="0027394C"/>
    <w:rsid w:val="0027601B"/>
    <w:rsid w:val="00276784"/>
    <w:rsid w:val="00276EF2"/>
    <w:rsid w:val="0028029E"/>
    <w:rsid w:val="0028044D"/>
    <w:rsid w:val="002819A8"/>
    <w:rsid w:val="00281B8C"/>
    <w:rsid w:val="002825EF"/>
    <w:rsid w:val="002826DF"/>
    <w:rsid w:val="00282EAC"/>
    <w:rsid w:val="00284474"/>
    <w:rsid w:val="00285120"/>
    <w:rsid w:val="00285153"/>
    <w:rsid w:val="00285357"/>
    <w:rsid w:val="002856C4"/>
    <w:rsid w:val="0028780A"/>
    <w:rsid w:val="00287CBC"/>
    <w:rsid w:val="00287EDA"/>
    <w:rsid w:val="002912A5"/>
    <w:rsid w:val="002912F6"/>
    <w:rsid w:val="00291A38"/>
    <w:rsid w:val="002937B1"/>
    <w:rsid w:val="00294899"/>
    <w:rsid w:val="00294C24"/>
    <w:rsid w:val="00294DF9"/>
    <w:rsid w:val="00295387"/>
    <w:rsid w:val="00295A95"/>
    <w:rsid w:val="002A0004"/>
    <w:rsid w:val="002A0475"/>
    <w:rsid w:val="002A0B53"/>
    <w:rsid w:val="002A1187"/>
    <w:rsid w:val="002A1E0C"/>
    <w:rsid w:val="002A4297"/>
    <w:rsid w:val="002A437B"/>
    <w:rsid w:val="002A4CBB"/>
    <w:rsid w:val="002A5133"/>
    <w:rsid w:val="002A5C74"/>
    <w:rsid w:val="002A67B3"/>
    <w:rsid w:val="002A6837"/>
    <w:rsid w:val="002A6B81"/>
    <w:rsid w:val="002A739F"/>
    <w:rsid w:val="002B00FA"/>
    <w:rsid w:val="002B0FB5"/>
    <w:rsid w:val="002B1867"/>
    <w:rsid w:val="002B26C5"/>
    <w:rsid w:val="002B2C84"/>
    <w:rsid w:val="002B5267"/>
    <w:rsid w:val="002B5A74"/>
    <w:rsid w:val="002B5ED2"/>
    <w:rsid w:val="002B6C24"/>
    <w:rsid w:val="002B6F3E"/>
    <w:rsid w:val="002B7527"/>
    <w:rsid w:val="002C060E"/>
    <w:rsid w:val="002C0AC6"/>
    <w:rsid w:val="002C1102"/>
    <w:rsid w:val="002C30CC"/>
    <w:rsid w:val="002C3371"/>
    <w:rsid w:val="002C3B69"/>
    <w:rsid w:val="002C413E"/>
    <w:rsid w:val="002C4C08"/>
    <w:rsid w:val="002C5DC0"/>
    <w:rsid w:val="002C6169"/>
    <w:rsid w:val="002C658F"/>
    <w:rsid w:val="002C7DFE"/>
    <w:rsid w:val="002D06A6"/>
    <w:rsid w:val="002D1159"/>
    <w:rsid w:val="002D138D"/>
    <w:rsid w:val="002D18D9"/>
    <w:rsid w:val="002D2CBC"/>
    <w:rsid w:val="002D3797"/>
    <w:rsid w:val="002D3DB0"/>
    <w:rsid w:val="002D4AF7"/>
    <w:rsid w:val="002D4BD1"/>
    <w:rsid w:val="002E12C4"/>
    <w:rsid w:val="002E3A39"/>
    <w:rsid w:val="002E3B16"/>
    <w:rsid w:val="002E42B6"/>
    <w:rsid w:val="002E6700"/>
    <w:rsid w:val="002E68F6"/>
    <w:rsid w:val="002E7100"/>
    <w:rsid w:val="002E7C6E"/>
    <w:rsid w:val="002E7F32"/>
    <w:rsid w:val="002F1867"/>
    <w:rsid w:val="002F3E02"/>
    <w:rsid w:val="002F43D0"/>
    <w:rsid w:val="002F486D"/>
    <w:rsid w:val="002F48B7"/>
    <w:rsid w:val="002F6FBB"/>
    <w:rsid w:val="002F78E7"/>
    <w:rsid w:val="0030007D"/>
    <w:rsid w:val="003013AB"/>
    <w:rsid w:val="00301639"/>
    <w:rsid w:val="00301B5C"/>
    <w:rsid w:val="003030AD"/>
    <w:rsid w:val="0030344E"/>
    <w:rsid w:val="00304270"/>
    <w:rsid w:val="0030489A"/>
    <w:rsid w:val="0030505B"/>
    <w:rsid w:val="00305BDC"/>
    <w:rsid w:val="00306E1C"/>
    <w:rsid w:val="003079A1"/>
    <w:rsid w:val="00307A9F"/>
    <w:rsid w:val="00307AE0"/>
    <w:rsid w:val="00310071"/>
    <w:rsid w:val="0031008E"/>
    <w:rsid w:val="003106DC"/>
    <w:rsid w:val="00310F87"/>
    <w:rsid w:val="0031177A"/>
    <w:rsid w:val="00313297"/>
    <w:rsid w:val="00313851"/>
    <w:rsid w:val="0031439A"/>
    <w:rsid w:val="00314EF2"/>
    <w:rsid w:val="00316A50"/>
    <w:rsid w:val="00317CD3"/>
    <w:rsid w:val="0032158C"/>
    <w:rsid w:val="003216A1"/>
    <w:rsid w:val="00321A63"/>
    <w:rsid w:val="00321E10"/>
    <w:rsid w:val="0032221D"/>
    <w:rsid w:val="003229C8"/>
    <w:rsid w:val="0032412E"/>
    <w:rsid w:val="00324E18"/>
    <w:rsid w:val="00325FC3"/>
    <w:rsid w:val="00326D75"/>
    <w:rsid w:val="00327916"/>
    <w:rsid w:val="00327EA5"/>
    <w:rsid w:val="003327AE"/>
    <w:rsid w:val="003332F2"/>
    <w:rsid w:val="003338AB"/>
    <w:rsid w:val="00334629"/>
    <w:rsid w:val="00335E5D"/>
    <w:rsid w:val="00336A99"/>
    <w:rsid w:val="00336E01"/>
    <w:rsid w:val="00336EB1"/>
    <w:rsid w:val="0033728C"/>
    <w:rsid w:val="00337C9C"/>
    <w:rsid w:val="00337F95"/>
    <w:rsid w:val="00340130"/>
    <w:rsid w:val="00340414"/>
    <w:rsid w:val="00340D5B"/>
    <w:rsid w:val="003413CB"/>
    <w:rsid w:val="003416BC"/>
    <w:rsid w:val="003418CB"/>
    <w:rsid w:val="00341B82"/>
    <w:rsid w:val="00341EBC"/>
    <w:rsid w:val="0034200D"/>
    <w:rsid w:val="00342BAF"/>
    <w:rsid w:val="003432B6"/>
    <w:rsid w:val="003435D1"/>
    <w:rsid w:val="003438E8"/>
    <w:rsid w:val="00343BD1"/>
    <w:rsid w:val="00343C16"/>
    <w:rsid w:val="00343CC8"/>
    <w:rsid w:val="0034579F"/>
    <w:rsid w:val="00345D27"/>
    <w:rsid w:val="00346E03"/>
    <w:rsid w:val="0034751A"/>
    <w:rsid w:val="00347803"/>
    <w:rsid w:val="00347A38"/>
    <w:rsid w:val="0035014B"/>
    <w:rsid w:val="003514CE"/>
    <w:rsid w:val="003520B9"/>
    <w:rsid w:val="0035214A"/>
    <w:rsid w:val="00352C05"/>
    <w:rsid w:val="00352E41"/>
    <w:rsid w:val="0035337E"/>
    <w:rsid w:val="003537C4"/>
    <w:rsid w:val="003550CB"/>
    <w:rsid w:val="0035562F"/>
    <w:rsid w:val="00355E3F"/>
    <w:rsid w:val="00356198"/>
    <w:rsid w:val="00360F0E"/>
    <w:rsid w:val="003618DA"/>
    <w:rsid w:val="003619A5"/>
    <w:rsid w:val="00362944"/>
    <w:rsid w:val="00362CBA"/>
    <w:rsid w:val="00362FD6"/>
    <w:rsid w:val="00363541"/>
    <w:rsid w:val="0036529A"/>
    <w:rsid w:val="003652E8"/>
    <w:rsid w:val="003658DB"/>
    <w:rsid w:val="003663F6"/>
    <w:rsid w:val="003679B1"/>
    <w:rsid w:val="00367BD7"/>
    <w:rsid w:val="00370F77"/>
    <w:rsid w:val="0037101F"/>
    <w:rsid w:val="0037185E"/>
    <w:rsid w:val="00372344"/>
    <w:rsid w:val="003734D5"/>
    <w:rsid w:val="00373623"/>
    <w:rsid w:val="00373F3D"/>
    <w:rsid w:val="00374E46"/>
    <w:rsid w:val="0037549C"/>
    <w:rsid w:val="00375CDA"/>
    <w:rsid w:val="00376355"/>
    <w:rsid w:val="0037695E"/>
    <w:rsid w:val="003802D0"/>
    <w:rsid w:val="00380771"/>
    <w:rsid w:val="00382D2D"/>
    <w:rsid w:val="003839FD"/>
    <w:rsid w:val="00383DE7"/>
    <w:rsid w:val="00384167"/>
    <w:rsid w:val="00386854"/>
    <w:rsid w:val="00386971"/>
    <w:rsid w:val="003879FB"/>
    <w:rsid w:val="003918FB"/>
    <w:rsid w:val="00391A99"/>
    <w:rsid w:val="00391BBD"/>
    <w:rsid w:val="00392644"/>
    <w:rsid w:val="003931C3"/>
    <w:rsid w:val="00395758"/>
    <w:rsid w:val="00395C9A"/>
    <w:rsid w:val="0039670B"/>
    <w:rsid w:val="00396C4D"/>
    <w:rsid w:val="003970A3"/>
    <w:rsid w:val="003A0811"/>
    <w:rsid w:val="003A0F69"/>
    <w:rsid w:val="003A1346"/>
    <w:rsid w:val="003A14ED"/>
    <w:rsid w:val="003A1EA4"/>
    <w:rsid w:val="003A4117"/>
    <w:rsid w:val="003A47F3"/>
    <w:rsid w:val="003A4BE7"/>
    <w:rsid w:val="003A4E72"/>
    <w:rsid w:val="003A58FF"/>
    <w:rsid w:val="003A5BCA"/>
    <w:rsid w:val="003A5EF2"/>
    <w:rsid w:val="003A5F11"/>
    <w:rsid w:val="003A5F51"/>
    <w:rsid w:val="003A6CDE"/>
    <w:rsid w:val="003A6EA7"/>
    <w:rsid w:val="003A72C5"/>
    <w:rsid w:val="003A7669"/>
    <w:rsid w:val="003A7B42"/>
    <w:rsid w:val="003B1332"/>
    <w:rsid w:val="003B15B9"/>
    <w:rsid w:val="003B54FD"/>
    <w:rsid w:val="003B5A7C"/>
    <w:rsid w:val="003B6E3C"/>
    <w:rsid w:val="003B705D"/>
    <w:rsid w:val="003B7B85"/>
    <w:rsid w:val="003B7E56"/>
    <w:rsid w:val="003C14B0"/>
    <w:rsid w:val="003C170A"/>
    <w:rsid w:val="003C1AFA"/>
    <w:rsid w:val="003C2B1C"/>
    <w:rsid w:val="003C360B"/>
    <w:rsid w:val="003C4160"/>
    <w:rsid w:val="003C443F"/>
    <w:rsid w:val="003C5604"/>
    <w:rsid w:val="003C6B01"/>
    <w:rsid w:val="003C7EB4"/>
    <w:rsid w:val="003D0616"/>
    <w:rsid w:val="003D0DA4"/>
    <w:rsid w:val="003D108B"/>
    <w:rsid w:val="003D1128"/>
    <w:rsid w:val="003D1557"/>
    <w:rsid w:val="003D1B42"/>
    <w:rsid w:val="003D1C51"/>
    <w:rsid w:val="003D21DA"/>
    <w:rsid w:val="003D2617"/>
    <w:rsid w:val="003D3800"/>
    <w:rsid w:val="003D3D97"/>
    <w:rsid w:val="003D4175"/>
    <w:rsid w:val="003D4927"/>
    <w:rsid w:val="003D4A06"/>
    <w:rsid w:val="003D4C4F"/>
    <w:rsid w:val="003D54A5"/>
    <w:rsid w:val="003D550A"/>
    <w:rsid w:val="003D589C"/>
    <w:rsid w:val="003D5E43"/>
    <w:rsid w:val="003D5F84"/>
    <w:rsid w:val="003D6A3D"/>
    <w:rsid w:val="003D7046"/>
    <w:rsid w:val="003E0332"/>
    <w:rsid w:val="003E03C0"/>
    <w:rsid w:val="003E1E81"/>
    <w:rsid w:val="003E227B"/>
    <w:rsid w:val="003E22BE"/>
    <w:rsid w:val="003E2A92"/>
    <w:rsid w:val="003E3524"/>
    <w:rsid w:val="003E39B6"/>
    <w:rsid w:val="003E3A1C"/>
    <w:rsid w:val="003E4895"/>
    <w:rsid w:val="003E4C87"/>
    <w:rsid w:val="003E505D"/>
    <w:rsid w:val="003E64B7"/>
    <w:rsid w:val="003E66C9"/>
    <w:rsid w:val="003F0533"/>
    <w:rsid w:val="003F0FF1"/>
    <w:rsid w:val="003F2181"/>
    <w:rsid w:val="003F2E2A"/>
    <w:rsid w:val="003F30A5"/>
    <w:rsid w:val="003F32CE"/>
    <w:rsid w:val="003F4312"/>
    <w:rsid w:val="003F473A"/>
    <w:rsid w:val="003F47F4"/>
    <w:rsid w:val="003F4FE1"/>
    <w:rsid w:val="003F55FB"/>
    <w:rsid w:val="003F589F"/>
    <w:rsid w:val="003F75DF"/>
    <w:rsid w:val="003F7C55"/>
    <w:rsid w:val="004006FF"/>
    <w:rsid w:val="00400714"/>
    <w:rsid w:val="00401303"/>
    <w:rsid w:val="00402770"/>
    <w:rsid w:val="00402CC2"/>
    <w:rsid w:val="004049C9"/>
    <w:rsid w:val="004061C6"/>
    <w:rsid w:val="00406C4D"/>
    <w:rsid w:val="00406FAA"/>
    <w:rsid w:val="00407BE4"/>
    <w:rsid w:val="00411147"/>
    <w:rsid w:val="0041115A"/>
    <w:rsid w:val="0041167F"/>
    <w:rsid w:val="00411CC7"/>
    <w:rsid w:val="004128B6"/>
    <w:rsid w:val="00412C70"/>
    <w:rsid w:val="00413E47"/>
    <w:rsid w:val="0041494A"/>
    <w:rsid w:val="00416778"/>
    <w:rsid w:val="00416B4C"/>
    <w:rsid w:val="00417146"/>
    <w:rsid w:val="00417710"/>
    <w:rsid w:val="004178A6"/>
    <w:rsid w:val="00420908"/>
    <w:rsid w:val="004216A5"/>
    <w:rsid w:val="00421858"/>
    <w:rsid w:val="004219D0"/>
    <w:rsid w:val="00422220"/>
    <w:rsid w:val="00422996"/>
    <w:rsid w:val="00422C2B"/>
    <w:rsid w:val="0042318F"/>
    <w:rsid w:val="00423458"/>
    <w:rsid w:val="004256F3"/>
    <w:rsid w:val="00425895"/>
    <w:rsid w:val="00426492"/>
    <w:rsid w:val="004265BA"/>
    <w:rsid w:val="004305E3"/>
    <w:rsid w:val="00430E1A"/>
    <w:rsid w:val="00430E77"/>
    <w:rsid w:val="0043202C"/>
    <w:rsid w:val="004322E6"/>
    <w:rsid w:val="0043320E"/>
    <w:rsid w:val="0043398F"/>
    <w:rsid w:val="00433AD7"/>
    <w:rsid w:val="00434293"/>
    <w:rsid w:val="004344FF"/>
    <w:rsid w:val="00434775"/>
    <w:rsid w:val="00435E98"/>
    <w:rsid w:val="004361B4"/>
    <w:rsid w:val="00436B62"/>
    <w:rsid w:val="00440EB3"/>
    <w:rsid w:val="00441D87"/>
    <w:rsid w:val="00441F5B"/>
    <w:rsid w:val="004423EB"/>
    <w:rsid w:val="00442589"/>
    <w:rsid w:val="0044368C"/>
    <w:rsid w:val="00444364"/>
    <w:rsid w:val="0044583B"/>
    <w:rsid w:val="00445DB3"/>
    <w:rsid w:val="004463E9"/>
    <w:rsid w:val="004469F9"/>
    <w:rsid w:val="00446C1B"/>
    <w:rsid w:val="00452B9B"/>
    <w:rsid w:val="00454FDE"/>
    <w:rsid w:val="004557DE"/>
    <w:rsid w:val="00455D42"/>
    <w:rsid w:val="00456149"/>
    <w:rsid w:val="00456226"/>
    <w:rsid w:val="00456756"/>
    <w:rsid w:val="00457153"/>
    <w:rsid w:val="00457D3A"/>
    <w:rsid w:val="00457E87"/>
    <w:rsid w:val="00460D78"/>
    <w:rsid w:val="00461688"/>
    <w:rsid w:val="00462424"/>
    <w:rsid w:val="00462C69"/>
    <w:rsid w:val="00463007"/>
    <w:rsid w:val="0046410F"/>
    <w:rsid w:val="004645F2"/>
    <w:rsid w:val="004654D5"/>
    <w:rsid w:val="00465D3F"/>
    <w:rsid w:val="00467C71"/>
    <w:rsid w:val="00470651"/>
    <w:rsid w:val="00470C3E"/>
    <w:rsid w:val="00470C77"/>
    <w:rsid w:val="00474B92"/>
    <w:rsid w:val="00474DFA"/>
    <w:rsid w:val="00474F20"/>
    <w:rsid w:val="0047539A"/>
    <w:rsid w:val="0047594D"/>
    <w:rsid w:val="00476C7C"/>
    <w:rsid w:val="0047760A"/>
    <w:rsid w:val="00480629"/>
    <w:rsid w:val="0048320D"/>
    <w:rsid w:val="0048396E"/>
    <w:rsid w:val="00483D1E"/>
    <w:rsid w:val="00484C83"/>
    <w:rsid w:val="004851AE"/>
    <w:rsid w:val="004862F6"/>
    <w:rsid w:val="00486939"/>
    <w:rsid w:val="00486BB8"/>
    <w:rsid w:val="00487A1B"/>
    <w:rsid w:val="00487AEC"/>
    <w:rsid w:val="004902D2"/>
    <w:rsid w:val="004910E0"/>
    <w:rsid w:val="00491A07"/>
    <w:rsid w:val="00492175"/>
    <w:rsid w:val="00493204"/>
    <w:rsid w:val="00493947"/>
    <w:rsid w:val="00493E9A"/>
    <w:rsid w:val="0049533E"/>
    <w:rsid w:val="00496A02"/>
    <w:rsid w:val="00497244"/>
    <w:rsid w:val="00497271"/>
    <w:rsid w:val="00497F22"/>
    <w:rsid w:val="004A081D"/>
    <w:rsid w:val="004A23D4"/>
    <w:rsid w:val="004A3590"/>
    <w:rsid w:val="004A4359"/>
    <w:rsid w:val="004A5F28"/>
    <w:rsid w:val="004A60E1"/>
    <w:rsid w:val="004A6735"/>
    <w:rsid w:val="004A7F58"/>
    <w:rsid w:val="004B0F0E"/>
    <w:rsid w:val="004B14C2"/>
    <w:rsid w:val="004B1BAF"/>
    <w:rsid w:val="004B1DD1"/>
    <w:rsid w:val="004B1E9F"/>
    <w:rsid w:val="004B369C"/>
    <w:rsid w:val="004B3CA9"/>
    <w:rsid w:val="004B4574"/>
    <w:rsid w:val="004B56A2"/>
    <w:rsid w:val="004B58E2"/>
    <w:rsid w:val="004B5A1D"/>
    <w:rsid w:val="004B5D86"/>
    <w:rsid w:val="004B68DB"/>
    <w:rsid w:val="004B70D8"/>
    <w:rsid w:val="004B7533"/>
    <w:rsid w:val="004C0A32"/>
    <w:rsid w:val="004C0BA0"/>
    <w:rsid w:val="004C0EB8"/>
    <w:rsid w:val="004C1488"/>
    <w:rsid w:val="004C23F9"/>
    <w:rsid w:val="004C3446"/>
    <w:rsid w:val="004C44FB"/>
    <w:rsid w:val="004C4F85"/>
    <w:rsid w:val="004C53EA"/>
    <w:rsid w:val="004C6C5F"/>
    <w:rsid w:val="004D0043"/>
    <w:rsid w:val="004D0907"/>
    <w:rsid w:val="004D0B85"/>
    <w:rsid w:val="004D2842"/>
    <w:rsid w:val="004D2EF8"/>
    <w:rsid w:val="004D2F22"/>
    <w:rsid w:val="004D3398"/>
    <w:rsid w:val="004D3516"/>
    <w:rsid w:val="004D36B9"/>
    <w:rsid w:val="004D4074"/>
    <w:rsid w:val="004D5CD0"/>
    <w:rsid w:val="004D606A"/>
    <w:rsid w:val="004D6494"/>
    <w:rsid w:val="004D7131"/>
    <w:rsid w:val="004D73C1"/>
    <w:rsid w:val="004D76AC"/>
    <w:rsid w:val="004D7C56"/>
    <w:rsid w:val="004D7F05"/>
    <w:rsid w:val="004E031B"/>
    <w:rsid w:val="004E0488"/>
    <w:rsid w:val="004E04CA"/>
    <w:rsid w:val="004E0C4B"/>
    <w:rsid w:val="004E10E0"/>
    <w:rsid w:val="004E251E"/>
    <w:rsid w:val="004E3A07"/>
    <w:rsid w:val="004E3AF3"/>
    <w:rsid w:val="004E3CA9"/>
    <w:rsid w:val="004E52A3"/>
    <w:rsid w:val="004E5FD1"/>
    <w:rsid w:val="004E615B"/>
    <w:rsid w:val="004E7926"/>
    <w:rsid w:val="004E79A6"/>
    <w:rsid w:val="004E7B37"/>
    <w:rsid w:val="004E7F73"/>
    <w:rsid w:val="004F0369"/>
    <w:rsid w:val="004F063A"/>
    <w:rsid w:val="004F0907"/>
    <w:rsid w:val="004F0B3B"/>
    <w:rsid w:val="004F0C04"/>
    <w:rsid w:val="004F140B"/>
    <w:rsid w:val="004F16C1"/>
    <w:rsid w:val="004F1735"/>
    <w:rsid w:val="004F2999"/>
    <w:rsid w:val="004F29FB"/>
    <w:rsid w:val="004F3435"/>
    <w:rsid w:val="004F44C2"/>
    <w:rsid w:val="004F47F7"/>
    <w:rsid w:val="004F4F7A"/>
    <w:rsid w:val="004F5225"/>
    <w:rsid w:val="004F5E9F"/>
    <w:rsid w:val="004F629F"/>
    <w:rsid w:val="004F653B"/>
    <w:rsid w:val="004F6672"/>
    <w:rsid w:val="004F6CE3"/>
    <w:rsid w:val="004F70FE"/>
    <w:rsid w:val="004F78E3"/>
    <w:rsid w:val="00500AA9"/>
    <w:rsid w:val="00501135"/>
    <w:rsid w:val="0050150A"/>
    <w:rsid w:val="00502BBC"/>
    <w:rsid w:val="00502CE1"/>
    <w:rsid w:val="00503D56"/>
    <w:rsid w:val="005044DB"/>
    <w:rsid w:val="005047AC"/>
    <w:rsid w:val="00504D45"/>
    <w:rsid w:val="00505070"/>
    <w:rsid w:val="0050561B"/>
    <w:rsid w:val="00505D65"/>
    <w:rsid w:val="005060F7"/>
    <w:rsid w:val="00507D9D"/>
    <w:rsid w:val="0051030B"/>
    <w:rsid w:val="00510975"/>
    <w:rsid w:val="00510E7E"/>
    <w:rsid w:val="00511020"/>
    <w:rsid w:val="00511979"/>
    <w:rsid w:val="00511DED"/>
    <w:rsid w:val="00512845"/>
    <w:rsid w:val="00513755"/>
    <w:rsid w:val="00513F5D"/>
    <w:rsid w:val="0051416D"/>
    <w:rsid w:val="00515137"/>
    <w:rsid w:val="00515642"/>
    <w:rsid w:val="005163DB"/>
    <w:rsid w:val="00517482"/>
    <w:rsid w:val="00517C6F"/>
    <w:rsid w:val="005209DB"/>
    <w:rsid w:val="005212A1"/>
    <w:rsid w:val="005217B4"/>
    <w:rsid w:val="00523548"/>
    <w:rsid w:val="00524335"/>
    <w:rsid w:val="00525D94"/>
    <w:rsid w:val="00526537"/>
    <w:rsid w:val="0052662A"/>
    <w:rsid w:val="00526DE2"/>
    <w:rsid w:val="00526F98"/>
    <w:rsid w:val="00531562"/>
    <w:rsid w:val="00533923"/>
    <w:rsid w:val="00533DB1"/>
    <w:rsid w:val="0053475F"/>
    <w:rsid w:val="005366E4"/>
    <w:rsid w:val="00536D50"/>
    <w:rsid w:val="00537C7C"/>
    <w:rsid w:val="00537EA0"/>
    <w:rsid w:val="00541121"/>
    <w:rsid w:val="00541F2C"/>
    <w:rsid w:val="005422C0"/>
    <w:rsid w:val="005423F3"/>
    <w:rsid w:val="00544C5D"/>
    <w:rsid w:val="00545AE2"/>
    <w:rsid w:val="0054674C"/>
    <w:rsid w:val="005475C5"/>
    <w:rsid w:val="00547641"/>
    <w:rsid w:val="00550562"/>
    <w:rsid w:val="005518F5"/>
    <w:rsid w:val="00552B38"/>
    <w:rsid w:val="00553CC2"/>
    <w:rsid w:val="00554A59"/>
    <w:rsid w:val="00554EE7"/>
    <w:rsid w:val="00556DBA"/>
    <w:rsid w:val="00556DC8"/>
    <w:rsid w:val="005574B5"/>
    <w:rsid w:val="00560071"/>
    <w:rsid w:val="005620F0"/>
    <w:rsid w:val="005628C1"/>
    <w:rsid w:val="00562F3A"/>
    <w:rsid w:val="00563EFE"/>
    <w:rsid w:val="00564556"/>
    <w:rsid w:val="00564E6D"/>
    <w:rsid w:val="00565705"/>
    <w:rsid w:val="0056677E"/>
    <w:rsid w:val="00566A3E"/>
    <w:rsid w:val="00566FBD"/>
    <w:rsid w:val="005674DE"/>
    <w:rsid w:val="005718AB"/>
    <w:rsid w:val="00572C51"/>
    <w:rsid w:val="00572FFD"/>
    <w:rsid w:val="00574AB5"/>
    <w:rsid w:val="00574DDA"/>
    <w:rsid w:val="0057558D"/>
    <w:rsid w:val="00576EB6"/>
    <w:rsid w:val="00580121"/>
    <w:rsid w:val="00580BF2"/>
    <w:rsid w:val="00580E02"/>
    <w:rsid w:val="00581016"/>
    <w:rsid w:val="00581906"/>
    <w:rsid w:val="005822B3"/>
    <w:rsid w:val="00583016"/>
    <w:rsid w:val="00583AB0"/>
    <w:rsid w:val="00583EC3"/>
    <w:rsid w:val="0058495C"/>
    <w:rsid w:val="00584C70"/>
    <w:rsid w:val="005855DF"/>
    <w:rsid w:val="00586677"/>
    <w:rsid w:val="00586F5F"/>
    <w:rsid w:val="00587741"/>
    <w:rsid w:val="005879DA"/>
    <w:rsid w:val="00587B22"/>
    <w:rsid w:val="00587B7C"/>
    <w:rsid w:val="00591112"/>
    <w:rsid w:val="0059145A"/>
    <w:rsid w:val="005916A6"/>
    <w:rsid w:val="005919CE"/>
    <w:rsid w:val="00591F55"/>
    <w:rsid w:val="005920F6"/>
    <w:rsid w:val="00594168"/>
    <w:rsid w:val="00595303"/>
    <w:rsid w:val="00595959"/>
    <w:rsid w:val="00595FE0"/>
    <w:rsid w:val="00596984"/>
    <w:rsid w:val="00597525"/>
    <w:rsid w:val="00597540"/>
    <w:rsid w:val="00597911"/>
    <w:rsid w:val="00597FEE"/>
    <w:rsid w:val="005A15D1"/>
    <w:rsid w:val="005A1E49"/>
    <w:rsid w:val="005A23AD"/>
    <w:rsid w:val="005A3181"/>
    <w:rsid w:val="005A49AE"/>
    <w:rsid w:val="005A62E9"/>
    <w:rsid w:val="005A77A1"/>
    <w:rsid w:val="005A7D2F"/>
    <w:rsid w:val="005B038F"/>
    <w:rsid w:val="005B15DB"/>
    <w:rsid w:val="005B3024"/>
    <w:rsid w:val="005B3043"/>
    <w:rsid w:val="005B43B7"/>
    <w:rsid w:val="005B4C8D"/>
    <w:rsid w:val="005B5448"/>
    <w:rsid w:val="005B6CBB"/>
    <w:rsid w:val="005B70F5"/>
    <w:rsid w:val="005C0627"/>
    <w:rsid w:val="005C0C59"/>
    <w:rsid w:val="005C0CC4"/>
    <w:rsid w:val="005C1208"/>
    <w:rsid w:val="005C1FD0"/>
    <w:rsid w:val="005C20B4"/>
    <w:rsid w:val="005C4073"/>
    <w:rsid w:val="005C4CE0"/>
    <w:rsid w:val="005C5BE1"/>
    <w:rsid w:val="005C6484"/>
    <w:rsid w:val="005C6CD5"/>
    <w:rsid w:val="005C7352"/>
    <w:rsid w:val="005C7C04"/>
    <w:rsid w:val="005D118C"/>
    <w:rsid w:val="005D1409"/>
    <w:rsid w:val="005D184A"/>
    <w:rsid w:val="005D21FA"/>
    <w:rsid w:val="005D340C"/>
    <w:rsid w:val="005D3D78"/>
    <w:rsid w:val="005D3E15"/>
    <w:rsid w:val="005D3EE7"/>
    <w:rsid w:val="005D4836"/>
    <w:rsid w:val="005D7158"/>
    <w:rsid w:val="005D741B"/>
    <w:rsid w:val="005E1E32"/>
    <w:rsid w:val="005E28BD"/>
    <w:rsid w:val="005E30EB"/>
    <w:rsid w:val="005E3D29"/>
    <w:rsid w:val="005E5034"/>
    <w:rsid w:val="005E5125"/>
    <w:rsid w:val="005E51D2"/>
    <w:rsid w:val="005E5946"/>
    <w:rsid w:val="005E5E4B"/>
    <w:rsid w:val="005E68AB"/>
    <w:rsid w:val="005E6B80"/>
    <w:rsid w:val="005F067E"/>
    <w:rsid w:val="005F134E"/>
    <w:rsid w:val="005F1C58"/>
    <w:rsid w:val="005F323A"/>
    <w:rsid w:val="005F34CF"/>
    <w:rsid w:val="005F3DA8"/>
    <w:rsid w:val="005F6E31"/>
    <w:rsid w:val="005F6F92"/>
    <w:rsid w:val="006003BF"/>
    <w:rsid w:val="0060083E"/>
    <w:rsid w:val="00601259"/>
    <w:rsid w:val="006016AA"/>
    <w:rsid w:val="00601784"/>
    <w:rsid w:val="00601834"/>
    <w:rsid w:val="00602533"/>
    <w:rsid w:val="00603CED"/>
    <w:rsid w:val="00604237"/>
    <w:rsid w:val="00604872"/>
    <w:rsid w:val="0060545F"/>
    <w:rsid w:val="0060589A"/>
    <w:rsid w:val="0060678C"/>
    <w:rsid w:val="00606A1F"/>
    <w:rsid w:val="00606C73"/>
    <w:rsid w:val="0060722C"/>
    <w:rsid w:val="006075CE"/>
    <w:rsid w:val="006077D6"/>
    <w:rsid w:val="0060786B"/>
    <w:rsid w:val="006079DF"/>
    <w:rsid w:val="006103E2"/>
    <w:rsid w:val="00611B2D"/>
    <w:rsid w:val="006138DA"/>
    <w:rsid w:val="00614447"/>
    <w:rsid w:val="00615165"/>
    <w:rsid w:val="00615872"/>
    <w:rsid w:val="00615D76"/>
    <w:rsid w:val="00616B74"/>
    <w:rsid w:val="00617344"/>
    <w:rsid w:val="006204BA"/>
    <w:rsid w:val="00620E57"/>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27DA5"/>
    <w:rsid w:val="00631412"/>
    <w:rsid w:val="006316A3"/>
    <w:rsid w:val="00631954"/>
    <w:rsid w:val="006322DA"/>
    <w:rsid w:val="006335AD"/>
    <w:rsid w:val="00634EC5"/>
    <w:rsid w:val="0063519F"/>
    <w:rsid w:val="0063536E"/>
    <w:rsid w:val="0063538B"/>
    <w:rsid w:val="006358B3"/>
    <w:rsid w:val="006367F1"/>
    <w:rsid w:val="00636C2C"/>
    <w:rsid w:val="00636CDF"/>
    <w:rsid w:val="00636DCC"/>
    <w:rsid w:val="0063734B"/>
    <w:rsid w:val="006379C9"/>
    <w:rsid w:val="00640E0A"/>
    <w:rsid w:val="00641314"/>
    <w:rsid w:val="00641388"/>
    <w:rsid w:val="00642613"/>
    <w:rsid w:val="0064275C"/>
    <w:rsid w:val="00642F86"/>
    <w:rsid w:val="00643237"/>
    <w:rsid w:val="00643C0C"/>
    <w:rsid w:val="00643C6C"/>
    <w:rsid w:val="00644175"/>
    <w:rsid w:val="00644B1D"/>
    <w:rsid w:val="00644C99"/>
    <w:rsid w:val="00644FE3"/>
    <w:rsid w:val="00644FEE"/>
    <w:rsid w:val="0064585D"/>
    <w:rsid w:val="00646D09"/>
    <w:rsid w:val="00647550"/>
    <w:rsid w:val="00650B30"/>
    <w:rsid w:val="00650D78"/>
    <w:rsid w:val="00651CC4"/>
    <w:rsid w:val="00651E09"/>
    <w:rsid w:val="00652119"/>
    <w:rsid w:val="006528E4"/>
    <w:rsid w:val="00652914"/>
    <w:rsid w:val="006531BA"/>
    <w:rsid w:val="00653F40"/>
    <w:rsid w:val="006543FF"/>
    <w:rsid w:val="00656ECF"/>
    <w:rsid w:val="00662729"/>
    <w:rsid w:val="00662E3B"/>
    <w:rsid w:val="0066444C"/>
    <w:rsid w:val="00664456"/>
    <w:rsid w:val="00664700"/>
    <w:rsid w:val="00665891"/>
    <w:rsid w:val="006674FC"/>
    <w:rsid w:val="00667AA6"/>
    <w:rsid w:val="00670762"/>
    <w:rsid w:val="00671DD7"/>
    <w:rsid w:val="00672843"/>
    <w:rsid w:val="00675E7B"/>
    <w:rsid w:val="006768A9"/>
    <w:rsid w:val="00680BD6"/>
    <w:rsid w:val="00680C16"/>
    <w:rsid w:val="00681480"/>
    <w:rsid w:val="00682D81"/>
    <w:rsid w:val="006836EC"/>
    <w:rsid w:val="00683912"/>
    <w:rsid w:val="0068403D"/>
    <w:rsid w:val="0068412C"/>
    <w:rsid w:val="00684CFE"/>
    <w:rsid w:val="0068520D"/>
    <w:rsid w:val="00685B15"/>
    <w:rsid w:val="00685DDD"/>
    <w:rsid w:val="00686073"/>
    <w:rsid w:val="00686E33"/>
    <w:rsid w:val="00686EAF"/>
    <w:rsid w:val="00686FE5"/>
    <w:rsid w:val="00687EA5"/>
    <w:rsid w:val="006901F1"/>
    <w:rsid w:val="00690982"/>
    <w:rsid w:val="00690A91"/>
    <w:rsid w:val="00691FD2"/>
    <w:rsid w:val="00692047"/>
    <w:rsid w:val="006930B3"/>
    <w:rsid w:val="00693498"/>
    <w:rsid w:val="006961A0"/>
    <w:rsid w:val="006963C7"/>
    <w:rsid w:val="00696644"/>
    <w:rsid w:val="00696EA4"/>
    <w:rsid w:val="006A0336"/>
    <w:rsid w:val="006A0A69"/>
    <w:rsid w:val="006A1210"/>
    <w:rsid w:val="006A2275"/>
    <w:rsid w:val="006A31F5"/>
    <w:rsid w:val="006A3489"/>
    <w:rsid w:val="006A4FF6"/>
    <w:rsid w:val="006A53B8"/>
    <w:rsid w:val="006A6511"/>
    <w:rsid w:val="006A693D"/>
    <w:rsid w:val="006A77A4"/>
    <w:rsid w:val="006B0807"/>
    <w:rsid w:val="006B0AB8"/>
    <w:rsid w:val="006B0B85"/>
    <w:rsid w:val="006B0D1F"/>
    <w:rsid w:val="006B0E12"/>
    <w:rsid w:val="006B2398"/>
    <w:rsid w:val="006B2E27"/>
    <w:rsid w:val="006B3BBC"/>
    <w:rsid w:val="006B3E59"/>
    <w:rsid w:val="006B3EC3"/>
    <w:rsid w:val="006B41AB"/>
    <w:rsid w:val="006B42A2"/>
    <w:rsid w:val="006B63CA"/>
    <w:rsid w:val="006B65E4"/>
    <w:rsid w:val="006C114D"/>
    <w:rsid w:val="006C182D"/>
    <w:rsid w:val="006C1A44"/>
    <w:rsid w:val="006C215A"/>
    <w:rsid w:val="006C2523"/>
    <w:rsid w:val="006C25DF"/>
    <w:rsid w:val="006C4206"/>
    <w:rsid w:val="006C5752"/>
    <w:rsid w:val="006C5BA6"/>
    <w:rsid w:val="006C6824"/>
    <w:rsid w:val="006C7319"/>
    <w:rsid w:val="006D0276"/>
    <w:rsid w:val="006D0438"/>
    <w:rsid w:val="006D04E2"/>
    <w:rsid w:val="006D1413"/>
    <w:rsid w:val="006D1B9F"/>
    <w:rsid w:val="006D28B5"/>
    <w:rsid w:val="006D29D1"/>
    <w:rsid w:val="006D372A"/>
    <w:rsid w:val="006D473A"/>
    <w:rsid w:val="006D5701"/>
    <w:rsid w:val="006D5B31"/>
    <w:rsid w:val="006D692A"/>
    <w:rsid w:val="006D6D4F"/>
    <w:rsid w:val="006D73C9"/>
    <w:rsid w:val="006D7EC7"/>
    <w:rsid w:val="006E005C"/>
    <w:rsid w:val="006E096C"/>
    <w:rsid w:val="006E1435"/>
    <w:rsid w:val="006E1CC7"/>
    <w:rsid w:val="006E2582"/>
    <w:rsid w:val="006E33CE"/>
    <w:rsid w:val="006E3C46"/>
    <w:rsid w:val="006E3F93"/>
    <w:rsid w:val="006E5358"/>
    <w:rsid w:val="006E5478"/>
    <w:rsid w:val="006E571D"/>
    <w:rsid w:val="006E5F5F"/>
    <w:rsid w:val="006E72BF"/>
    <w:rsid w:val="006F0118"/>
    <w:rsid w:val="006F02DD"/>
    <w:rsid w:val="006F04A3"/>
    <w:rsid w:val="006F0DB4"/>
    <w:rsid w:val="006F1403"/>
    <w:rsid w:val="006F1C2E"/>
    <w:rsid w:val="006F1D66"/>
    <w:rsid w:val="006F233F"/>
    <w:rsid w:val="006F276A"/>
    <w:rsid w:val="006F27A4"/>
    <w:rsid w:val="006F2A9C"/>
    <w:rsid w:val="006F4A20"/>
    <w:rsid w:val="006F6321"/>
    <w:rsid w:val="00700505"/>
    <w:rsid w:val="00700BF1"/>
    <w:rsid w:val="007029C3"/>
    <w:rsid w:val="00703747"/>
    <w:rsid w:val="0070379E"/>
    <w:rsid w:val="00703B64"/>
    <w:rsid w:val="00704FD6"/>
    <w:rsid w:val="00705541"/>
    <w:rsid w:val="007060F6"/>
    <w:rsid w:val="00707A39"/>
    <w:rsid w:val="00707FCD"/>
    <w:rsid w:val="0071155F"/>
    <w:rsid w:val="0071222C"/>
    <w:rsid w:val="00712465"/>
    <w:rsid w:val="00712ACD"/>
    <w:rsid w:val="00712C8D"/>
    <w:rsid w:val="007148B1"/>
    <w:rsid w:val="0071515A"/>
    <w:rsid w:val="00715B68"/>
    <w:rsid w:val="00715FFF"/>
    <w:rsid w:val="00717778"/>
    <w:rsid w:val="007178BE"/>
    <w:rsid w:val="00717EEF"/>
    <w:rsid w:val="00720219"/>
    <w:rsid w:val="007207B5"/>
    <w:rsid w:val="0072126E"/>
    <w:rsid w:val="00721B09"/>
    <w:rsid w:val="00721FCC"/>
    <w:rsid w:val="0072231F"/>
    <w:rsid w:val="00723006"/>
    <w:rsid w:val="00724259"/>
    <w:rsid w:val="00724453"/>
    <w:rsid w:val="00724D79"/>
    <w:rsid w:val="00724F48"/>
    <w:rsid w:val="00725161"/>
    <w:rsid w:val="007254CC"/>
    <w:rsid w:val="00725EBA"/>
    <w:rsid w:val="00726112"/>
    <w:rsid w:val="00726222"/>
    <w:rsid w:val="00726316"/>
    <w:rsid w:val="0072660A"/>
    <w:rsid w:val="00726925"/>
    <w:rsid w:val="00730CFA"/>
    <w:rsid w:val="00732592"/>
    <w:rsid w:val="0073298C"/>
    <w:rsid w:val="00732A5E"/>
    <w:rsid w:val="00732C79"/>
    <w:rsid w:val="00733F48"/>
    <w:rsid w:val="00734FF5"/>
    <w:rsid w:val="00735A24"/>
    <w:rsid w:val="00736A3C"/>
    <w:rsid w:val="00736CA9"/>
    <w:rsid w:val="00737B02"/>
    <w:rsid w:val="00737D88"/>
    <w:rsid w:val="0074027C"/>
    <w:rsid w:val="00740543"/>
    <w:rsid w:val="00740694"/>
    <w:rsid w:val="00740EF8"/>
    <w:rsid w:val="00741658"/>
    <w:rsid w:val="0074204A"/>
    <w:rsid w:val="00742AC8"/>
    <w:rsid w:val="007433DE"/>
    <w:rsid w:val="00743442"/>
    <w:rsid w:val="00745F46"/>
    <w:rsid w:val="00747042"/>
    <w:rsid w:val="007477B2"/>
    <w:rsid w:val="00750327"/>
    <w:rsid w:val="00751804"/>
    <w:rsid w:val="00751AC8"/>
    <w:rsid w:val="00752266"/>
    <w:rsid w:val="00753014"/>
    <w:rsid w:val="0075471C"/>
    <w:rsid w:val="00754CA6"/>
    <w:rsid w:val="007556FE"/>
    <w:rsid w:val="00756CF3"/>
    <w:rsid w:val="007577E1"/>
    <w:rsid w:val="0076018D"/>
    <w:rsid w:val="007602AF"/>
    <w:rsid w:val="007605AC"/>
    <w:rsid w:val="007606DF"/>
    <w:rsid w:val="007608FA"/>
    <w:rsid w:val="00760F24"/>
    <w:rsid w:val="00761E7D"/>
    <w:rsid w:val="0076380D"/>
    <w:rsid w:val="00763864"/>
    <w:rsid w:val="00766019"/>
    <w:rsid w:val="007665DE"/>
    <w:rsid w:val="00766BE1"/>
    <w:rsid w:val="007677A8"/>
    <w:rsid w:val="007679E9"/>
    <w:rsid w:val="00767CC7"/>
    <w:rsid w:val="0077008F"/>
    <w:rsid w:val="0077175D"/>
    <w:rsid w:val="00771A15"/>
    <w:rsid w:val="00771D87"/>
    <w:rsid w:val="00772DBD"/>
    <w:rsid w:val="00774750"/>
    <w:rsid w:val="00775840"/>
    <w:rsid w:val="00776629"/>
    <w:rsid w:val="00777418"/>
    <w:rsid w:val="00777889"/>
    <w:rsid w:val="0078017C"/>
    <w:rsid w:val="007805AB"/>
    <w:rsid w:val="00781B5E"/>
    <w:rsid w:val="00781DAB"/>
    <w:rsid w:val="0078226D"/>
    <w:rsid w:val="00783BFC"/>
    <w:rsid w:val="007844F5"/>
    <w:rsid w:val="00784ECF"/>
    <w:rsid w:val="007866DF"/>
    <w:rsid w:val="00786BEF"/>
    <w:rsid w:val="00786C26"/>
    <w:rsid w:val="0079087F"/>
    <w:rsid w:val="00790C62"/>
    <w:rsid w:val="00790F60"/>
    <w:rsid w:val="007914C5"/>
    <w:rsid w:val="007917BC"/>
    <w:rsid w:val="00791D61"/>
    <w:rsid w:val="00792428"/>
    <w:rsid w:val="00792469"/>
    <w:rsid w:val="0079317C"/>
    <w:rsid w:val="00794399"/>
    <w:rsid w:val="007949B2"/>
    <w:rsid w:val="00795832"/>
    <w:rsid w:val="00795B07"/>
    <w:rsid w:val="00796371"/>
    <w:rsid w:val="00796D20"/>
    <w:rsid w:val="00797365"/>
    <w:rsid w:val="0079785E"/>
    <w:rsid w:val="00797AD4"/>
    <w:rsid w:val="007A009A"/>
    <w:rsid w:val="007A0F7C"/>
    <w:rsid w:val="007A1E03"/>
    <w:rsid w:val="007A27EC"/>
    <w:rsid w:val="007A2969"/>
    <w:rsid w:val="007A2C30"/>
    <w:rsid w:val="007A2F15"/>
    <w:rsid w:val="007A3320"/>
    <w:rsid w:val="007A4690"/>
    <w:rsid w:val="007A53B6"/>
    <w:rsid w:val="007A57BD"/>
    <w:rsid w:val="007A67FB"/>
    <w:rsid w:val="007A6AC1"/>
    <w:rsid w:val="007A6E82"/>
    <w:rsid w:val="007A7ADE"/>
    <w:rsid w:val="007B04B3"/>
    <w:rsid w:val="007B0DFD"/>
    <w:rsid w:val="007B177E"/>
    <w:rsid w:val="007B7942"/>
    <w:rsid w:val="007C1491"/>
    <w:rsid w:val="007C1A54"/>
    <w:rsid w:val="007C324C"/>
    <w:rsid w:val="007C4780"/>
    <w:rsid w:val="007C53E7"/>
    <w:rsid w:val="007C5494"/>
    <w:rsid w:val="007C5EEC"/>
    <w:rsid w:val="007C67BB"/>
    <w:rsid w:val="007C6BD4"/>
    <w:rsid w:val="007C7785"/>
    <w:rsid w:val="007D090E"/>
    <w:rsid w:val="007D0C6C"/>
    <w:rsid w:val="007D0F97"/>
    <w:rsid w:val="007D1AA4"/>
    <w:rsid w:val="007D31F4"/>
    <w:rsid w:val="007D3636"/>
    <w:rsid w:val="007D3674"/>
    <w:rsid w:val="007D3CA2"/>
    <w:rsid w:val="007D41E9"/>
    <w:rsid w:val="007D49C3"/>
    <w:rsid w:val="007D4CD6"/>
    <w:rsid w:val="007D5BF7"/>
    <w:rsid w:val="007D6CDD"/>
    <w:rsid w:val="007E1DFA"/>
    <w:rsid w:val="007E23BE"/>
    <w:rsid w:val="007E2924"/>
    <w:rsid w:val="007E2FC1"/>
    <w:rsid w:val="007E3F51"/>
    <w:rsid w:val="007E4B76"/>
    <w:rsid w:val="007E4D2F"/>
    <w:rsid w:val="007E5655"/>
    <w:rsid w:val="007E5717"/>
    <w:rsid w:val="007E5D67"/>
    <w:rsid w:val="007E6C3A"/>
    <w:rsid w:val="007F008C"/>
    <w:rsid w:val="007F0203"/>
    <w:rsid w:val="007F0274"/>
    <w:rsid w:val="007F133D"/>
    <w:rsid w:val="007F19BE"/>
    <w:rsid w:val="007F2F88"/>
    <w:rsid w:val="007F3514"/>
    <w:rsid w:val="007F3594"/>
    <w:rsid w:val="007F3C72"/>
    <w:rsid w:val="007F4062"/>
    <w:rsid w:val="007F41D7"/>
    <w:rsid w:val="007F47B3"/>
    <w:rsid w:val="007F4E3A"/>
    <w:rsid w:val="007F5050"/>
    <w:rsid w:val="007F669C"/>
    <w:rsid w:val="007F6B20"/>
    <w:rsid w:val="007F7788"/>
    <w:rsid w:val="007F7866"/>
    <w:rsid w:val="008001BB"/>
    <w:rsid w:val="00800337"/>
    <w:rsid w:val="008006A3"/>
    <w:rsid w:val="00804080"/>
    <w:rsid w:val="008047CA"/>
    <w:rsid w:val="00805A17"/>
    <w:rsid w:val="00805AD4"/>
    <w:rsid w:val="0080611D"/>
    <w:rsid w:val="00807191"/>
    <w:rsid w:val="00807969"/>
    <w:rsid w:val="00810E1A"/>
    <w:rsid w:val="00811E26"/>
    <w:rsid w:val="00811F5A"/>
    <w:rsid w:val="00812F3D"/>
    <w:rsid w:val="00813BEB"/>
    <w:rsid w:val="00813C47"/>
    <w:rsid w:val="00814901"/>
    <w:rsid w:val="00814C20"/>
    <w:rsid w:val="0081500F"/>
    <w:rsid w:val="008155D2"/>
    <w:rsid w:val="00815720"/>
    <w:rsid w:val="00816437"/>
    <w:rsid w:val="008166CB"/>
    <w:rsid w:val="00816BF4"/>
    <w:rsid w:val="00817199"/>
    <w:rsid w:val="00817680"/>
    <w:rsid w:val="00817A9D"/>
    <w:rsid w:val="00817B96"/>
    <w:rsid w:val="00820396"/>
    <w:rsid w:val="008207B4"/>
    <w:rsid w:val="00820B65"/>
    <w:rsid w:val="00821453"/>
    <w:rsid w:val="008221E8"/>
    <w:rsid w:val="008249C3"/>
    <w:rsid w:val="00826376"/>
    <w:rsid w:val="008278B1"/>
    <w:rsid w:val="00827E5F"/>
    <w:rsid w:val="00830367"/>
    <w:rsid w:val="008306EC"/>
    <w:rsid w:val="00830746"/>
    <w:rsid w:val="00830C8D"/>
    <w:rsid w:val="008318B7"/>
    <w:rsid w:val="008334C0"/>
    <w:rsid w:val="00834D94"/>
    <w:rsid w:val="008368A4"/>
    <w:rsid w:val="00836BA1"/>
    <w:rsid w:val="00836C4A"/>
    <w:rsid w:val="0084011C"/>
    <w:rsid w:val="00841794"/>
    <w:rsid w:val="00842673"/>
    <w:rsid w:val="008430F4"/>
    <w:rsid w:val="00843242"/>
    <w:rsid w:val="00844119"/>
    <w:rsid w:val="00844435"/>
    <w:rsid w:val="00846416"/>
    <w:rsid w:val="00846E07"/>
    <w:rsid w:val="008479D2"/>
    <w:rsid w:val="008503F5"/>
    <w:rsid w:val="00851788"/>
    <w:rsid w:val="008520C1"/>
    <w:rsid w:val="008524F3"/>
    <w:rsid w:val="008536E7"/>
    <w:rsid w:val="008562E4"/>
    <w:rsid w:val="00856656"/>
    <w:rsid w:val="00856C23"/>
    <w:rsid w:val="00856CDF"/>
    <w:rsid w:val="00856E1B"/>
    <w:rsid w:val="00856E32"/>
    <w:rsid w:val="00856EB0"/>
    <w:rsid w:val="00860B34"/>
    <w:rsid w:val="00860F5E"/>
    <w:rsid w:val="0086128F"/>
    <w:rsid w:val="00865A88"/>
    <w:rsid w:val="00865FB7"/>
    <w:rsid w:val="00867DBC"/>
    <w:rsid w:val="0087005A"/>
    <w:rsid w:val="008703FE"/>
    <w:rsid w:val="00870958"/>
    <w:rsid w:val="00870C96"/>
    <w:rsid w:val="00871C8E"/>
    <w:rsid w:val="00872940"/>
    <w:rsid w:val="00872D89"/>
    <w:rsid w:val="00873681"/>
    <w:rsid w:val="00873916"/>
    <w:rsid w:val="00874694"/>
    <w:rsid w:val="00875F5C"/>
    <w:rsid w:val="00876842"/>
    <w:rsid w:val="00881126"/>
    <w:rsid w:val="0088117B"/>
    <w:rsid w:val="008812F4"/>
    <w:rsid w:val="008813BC"/>
    <w:rsid w:val="008815A0"/>
    <w:rsid w:val="00881C4C"/>
    <w:rsid w:val="0088286F"/>
    <w:rsid w:val="0088297D"/>
    <w:rsid w:val="00882CAD"/>
    <w:rsid w:val="008837B1"/>
    <w:rsid w:val="00883CA9"/>
    <w:rsid w:val="00884C74"/>
    <w:rsid w:val="00884CF1"/>
    <w:rsid w:val="0088508C"/>
    <w:rsid w:val="00885E79"/>
    <w:rsid w:val="0088626F"/>
    <w:rsid w:val="00886490"/>
    <w:rsid w:val="00887541"/>
    <w:rsid w:val="0088785F"/>
    <w:rsid w:val="00887B0D"/>
    <w:rsid w:val="008900C7"/>
    <w:rsid w:val="008901DD"/>
    <w:rsid w:val="00890B4E"/>
    <w:rsid w:val="00891A0C"/>
    <w:rsid w:val="00891E46"/>
    <w:rsid w:val="00892413"/>
    <w:rsid w:val="008931D2"/>
    <w:rsid w:val="008932D0"/>
    <w:rsid w:val="008933F9"/>
    <w:rsid w:val="00893ADC"/>
    <w:rsid w:val="00893C54"/>
    <w:rsid w:val="00893FC9"/>
    <w:rsid w:val="00895709"/>
    <w:rsid w:val="00895E6A"/>
    <w:rsid w:val="00896BFA"/>
    <w:rsid w:val="008979D0"/>
    <w:rsid w:val="008A0BEC"/>
    <w:rsid w:val="008A1882"/>
    <w:rsid w:val="008A24C4"/>
    <w:rsid w:val="008A331E"/>
    <w:rsid w:val="008A36AE"/>
    <w:rsid w:val="008A4C1D"/>
    <w:rsid w:val="008A511A"/>
    <w:rsid w:val="008A647F"/>
    <w:rsid w:val="008A64C3"/>
    <w:rsid w:val="008A7B13"/>
    <w:rsid w:val="008B0764"/>
    <w:rsid w:val="008B0951"/>
    <w:rsid w:val="008B16CF"/>
    <w:rsid w:val="008B1B4D"/>
    <w:rsid w:val="008B3382"/>
    <w:rsid w:val="008B3745"/>
    <w:rsid w:val="008B4B75"/>
    <w:rsid w:val="008B4F5E"/>
    <w:rsid w:val="008B6203"/>
    <w:rsid w:val="008B6FB0"/>
    <w:rsid w:val="008B718E"/>
    <w:rsid w:val="008B77F4"/>
    <w:rsid w:val="008B77FD"/>
    <w:rsid w:val="008C1264"/>
    <w:rsid w:val="008C15CF"/>
    <w:rsid w:val="008C2888"/>
    <w:rsid w:val="008C4259"/>
    <w:rsid w:val="008C4440"/>
    <w:rsid w:val="008C4A09"/>
    <w:rsid w:val="008C4EB1"/>
    <w:rsid w:val="008C4F39"/>
    <w:rsid w:val="008C5BAB"/>
    <w:rsid w:val="008C7183"/>
    <w:rsid w:val="008C7A1B"/>
    <w:rsid w:val="008D0026"/>
    <w:rsid w:val="008D1A9B"/>
    <w:rsid w:val="008D29A1"/>
    <w:rsid w:val="008D347B"/>
    <w:rsid w:val="008D35AA"/>
    <w:rsid w:val="008D38A0"/>
    <w:rsid w:val="008D3D92"/>
    <w:rsid w:val="008D4374"/>
    <w:rsid w:val="008D5679"/>
    <w:rsid w:val="008D575D"/>
    <w:rsid w:val="008D5C3A"/>
    <w:rsid w:val="008D6C9A"/>
    <w:rsid w:val="008D7663"/>
    <w:rsid w:val="008D78C7"/>
    <w:rsid w:val="008E0814"/>
    <w:rsid w:val="008E0993"/>
    <w:rsid w:val="008E0E34"/>
    <w:rsid w:val="008E1127"/>
    <w:rsid w:val="008E1324"/>
    <w:rsid w:val="008E19D0"/>
    <w:rsid w:val="008E21AF"/>
    <w:rsid w:val="008E2663"/>
    <w:rsid w:val="008E2A0A"/>
    <w:rsid w:val="008E3348"/>
    <w:rsid w:val="008E4687"/>
    <w:rsid w:val="008E494F"/>
    <w:rsid w:val="008E52E8"/>
    <w:rsid w:val="008E58A2"/>
    <w:rsid w:val="008E6414"/>
    <w:rsid w:val="008E686A"/>
    <w:rsid w:val="008E6FC7"/>
    <w:rsid w:val="008E7C16"/>
    <w:rsid w:val="008E7DA4"/>
    <w:rsid w:val="008F0208"/>
    <w:rsid w:val="008F13EB"/>
    <w:rsid w:val="008F206A"/>
    <w:rsid w:val="008F32A6"/>
    <w:rsid w:val="008F32EB"/>
    <w:rsid w:val="008F597F"/>
    <w:rsid w:val="008F6567"/>
    <w:rsid w:val="008F6B95"/>
    <w:rsid w:val="00902129"/>
    <w:rsid w:val="009029E2"/>
    <w:rsid w:val="00902A47"/>
    <w:rsid w:val="00904514"/>
    <w:rsid w:val="00905FA7"/>
    <w:rsid w:val="00906EA8"/>
    <w:rsid w:val="00906F61"/>
    <w:rsid w:val="009070F1"/>
    <w:rsid w:val="00907CF1"/>
    <w:rsid w:val="00912032"/>
    <w:rsid w:val="0091228A"/>
    <w:rsid w:val="00912A41"/>
    <w:rsid w:val="00912A52"/>
    <w:rsid w:val="009141E8"/>
    <w:rsid w:val="009146E9"/>
    <w:rsid w:val="00914714"/>
    <w:rsid w:val="00914F91"/>
    <w:rsid w:val="00915088"/>
    <w:rsid w:val="0092052F"/>
    <w:rsid w:val="00920C17"/>
    <w:rsid w:val="00920DF9"/>
    <w:rsid w:val="0092191A"/>
    <w:rsid w:val="0092340D"/>
    <w:rsid w:val="009247E5"/>
    <w:rsid w:val="009257A9"/>
    <w:rsid w:val="00925BDC"/>
    <w:rsid w:val="009268F4"/>
    <w:rsid w:val="0092720D"/>
    <w:rsid w:val="00927844"/>
    <w:rsid w:val="00932459"/>
    <w:rsid w:val="0093364A"/>
    <w:rsid w:val="00934350"/>
    <w:rsid w:val="00934A1B"/>
    <w:rsid w:val="00935472"/>
    <w:rsid w:val="00936F35"/>
    <w:rsid w:val="00937DD6"/>
    <w:rsid w:val="00940F21"/>
    <w:rsid w:val="00941358"/>
    <w:rsid w:val="0094191F"/>
    <w:rsid w:val="00941F14"/>
    <w:rsid w:val="00942779"/>
    <w:rsid w:val="00942B9A"/>
    <w:rsid w:val="009437D3"/>
    <w:rsid w:val="00943A44"/>
    <w:rsid w:val="009512FF"/>
    <w:rsid w:val="009520A4"/>
    <w:rsid w:val="0095306B"/>
    <w:rsid w:val="009541EE"/>
    <w:rsid w:val="00954225"/>
    <w:rsid w:val="00954243"/>
    <w:rsid w:val="00954E7D"/>
    <w:rsid w:val="009553D2"/>
    <w:rsid w:val="00955432"/>
    <w:rsid w:val="00955D78"/>
    <w:rsid w:val="009569DF"/>
    <w:rsid w:val="00957B25"/>
    <w:rsid w:val="00960708"/>
    <w:rsid w:val="009617B1"/>
    <w:rsid w:val="00962C81"/>
    <w:rsid w:val="009643CF"/>
    <w:rsid w:val="00965F3E"/>
    <w:rsid w:val="009668E8"/>
    <w:rsid w:val="00967136"/>
    <w:rsid w:val="00967166"/>
    <w:rsid w:val="0096776F"/>
    <w:rsid w:val="009701E2"/>
    <w:rsid w:val="00971292"/>
    <w:rsid w:val="009715F3"/>
    <w:rsid w:val="009727E2"/>
    <w:rsid w:val="00972C3D"/>
    <w:rsid w:val="0097391D"/>
    <w:rsid w:val="0097558C"/>
    <w:rsid w:val="009758CA"/>
    <w:rsid w:val="00975E07"/>
    <w:rsid w:val="00976701"/>
    <w:rsid w:val="009770B5"/>
    <w:rsid w:val="009774C3"/>
    <w:rsid w:val="00980ECD"/>
    <w:rsid w:val="009811E3"/>
    <w:rsid w:val="009818C1"/>
    <w:rsid w:val="009826A5"/>
    <w:rsid w:val="009826BD"/>
    <w:rsid w:val="0098380F"/>
    <w:rsid w:val="00984B3A"/>
    <w:rsid w:val="00985592"/>
    <w:rsid w:val="00985608"/>
    <w:rsid w:val="00986E49"/>
    <w:rsid w:val="00986E89"/>
    <w:rsid w:val="00987340"/>
    <w:rsid w:val="00987470"/>
    <w:rsid w:val="0098761B"/>
    <w:rsid w:val="00987CE3"/>
    <w:rsid w:val="00990B0D"/>
    <w:rsid w:val="009924EC"/>
    <w:rsid w:val="009928CD"/>
    <w:rsid w:val="00992918"/>
    <w:rsid w:val="009929A1"/>
    <w:rsid w:val="00992A3A"/>
    <w:rsid w:val="00992CE9"/>
    <w:rsid w:val="00992F87"/>
    <w:rsid w:val="00994162"/>
    <w:rsid w:val="00994896"/>
    <w:rsid w:val="00997D50"/>
    <w:rsid w:val="00997E99"/>
    <w:rsid w:val="009A11D1"/>
    <w:rsid w:val="009A1A2D"/>
    <w:rsid w:val="009A1C25"/>
    <w:rsid w:val="009A1E81"/>
    <w:rsid w:val="009A2BE4"/>
    <w:rsid w:val="009A318C"/>
    <w:rsid w:val="009A3D2C"/>
    <w:rsid w:val="009A45E3"/>
    <w:rsid w:val="009A5C8E"/>
    <w:rsid w:val="009A6292"/>
    <w:rsid w:val="009B0AEB"/>
    <w:rsid w:val="009B0B0E"/>
    <w:rsid w:val="009B1FB6"/>
    <w:rsid w:val="009B27F0"/>
    <w:rsid w:val="009B29D1"/>
    <w:rsid w:val="009B3250"/>
    <w:rsid w:val="009B3DF2"/>
    <w:rsid w:val="009B5D34"/>
    <w:rsid w:val="009B7654"/>
    <w:rsid w:val="009C0F89"/>
    <w:rsid w:val="009C1AF1"/>
    <w:rsid w:val="009C2265"/>
    <w:rsid w:val="009C2AFB"/>
    <w:rsid w:val="009C39DC"/>
    <w:rsid w:val="009C421E"/>
    <w:rsid w:val="009C43B3"/>
    <w:rsid w:val="009C4CC1"/>
    <w:rsid w:val="009C4E4A"/>
    <w:rsid w:val="009C4FA5"/>
    <w:rsid w:val="009C58BF"/>
    <w:rsid w:val="009C6F5A"/>
    <w:rsid w:val="009C7042"/>
    <w:rsid w:val="009C7051"/>
    <w:rsid w:val="009D0150"/>
    <w:rsid w:val="009D10C4"/>
    <w:rsid w:val="009D17AF"/>
    <w:rsid w:val="009D386E"/>
    <w:rsid w:val="009D5EA4"/>
    <w:rsid w:val="009D6D4F"/>
    <w:rsid w:val="009E0189"/>
    <w:rsid w:val="009E07CC"/>
    <w:rsid w:val="009E13BC"/>
    <w:rsid w:val="009E145B"/>
    <w:rsid w:val="009E394B"/>
    <w:rsid w:val="009E718D"/>
    <w:rsid w:val="009E7D40"/>
    <w:rsid w:val="009E7E97"/>
    <w:rsid w:val="009F0A08"/>
    <w:rsid w:val="009F16D7"/>
    <w:rsid w:val="009F2736"/>
    <w:rsid w:val="009F2814"/>
    <w:rsid w:val="009F2B44"/>
    <w:rsid w:val="009F2E10"/>
    <w:rsid w:val="009F3C25"/>
    <w:rsid w:val="009F44FC"/>
    <w:rsid w:val="009F5570"/>
    <w:rsid w:val="009F5FFD"/>
    <w:rsid w:val="009F693E"/>
    <w:rsid w:val="009F6EC1"/>
    <w:rsid w:val="009F79B5"/>
    <w:rsid w:val="00A037EB"/>
    <w:rsid w:val="00A04118"/>
    <w:rsid w:val="00A0431C"/>
    <w:rsid w:val="00A04487"/>
    <w:rsid w:val="00A068E2"/>
    <w:rsid w:val="00A07A16"/>
    <w:rsid w:val="00A07C26"/>
    <w:rsid w:val="00A103E3"/>
    <w:rsid w:val="00A104B0"/>
    <w:rsid w:val="00A107E8"/>
    <w:rsid w:val="00A125FD"/>
    <w:rsid w:val="00A12B82"/>
    <w:rsid w:val="00A1305D"/>
    <w:rsid w:val="00A149EA"/>
    <w:rsid w:val="00A150B8"/>
    <w:rsid w:val="00A1566F"/>
    <w:rsid w:val="00A16482"/>
    <w:rsid w:val="00A16766"/>
    <w:rsid w:val="00A16B26"/>
    <w:rsid w:val="00A16FEA"/>
    <w:rsid w:val="00A17049"/>
    <w:rsid w:val="00A17D99"/>
    <w:rsid w:val="00A21219"/>
    <w:rsid w:val="00A22029"/>
    <w:rsid w:val="00A252B1"/>
    <w:rsid w:val="00A26326"/>
    <w:rsid w:val="00A26AA6"/>
    <w:rsid w:val="00A26ACF"/>
    <w:rsid w:val="00A30B42"/>
    <w:rsid w:val="00A3378E"/>
    <w:rsid w:val="00A33FCC"/>
    <w:rsid w:val="00A3589B"/>
    <w:rsid w:val="00A36092"/>
    <w:rsid w:val="00A36C10"/>
    <w:rsid w:val="00A37194"/>
    <w:rsid w:val="00A37575"/>
    <w:rsid w:val="00A3762D"/>
    <w:rsid w:val="00A37C42"/>
    <w:rsid w:val="00A37DE6"/>
    <w:rsid w:val="00A40D51"/>
    <w:rsid w:val="00A40F0C"/>
    <w:rsid w:val="00A4117D"/>
    <w:rsid w:val="00A414E8"/>
    <w:rsid w:val="00A4150A"/>
    <w:rsid w:val="00A428B5"/>
    <w:rsid w:val="00A44186"/>
    <w:rsid w:val="00A45879"/>
    <w:rsid w:val="00A45FD4"/>
    <w:rsid w:val="00A47042"/>
    <w:rsid w:val="00A50001"/>
    <w:rsid w:val="00A5040A"/>
    <w:rsid w:val="00A50EFE"/>
    <w:rsid w:val="00A511AE"/>
    <w:rsid w:val="00A517BA"/>
    <w:rsid w:val="00A52C41"/>
    <w:rsid w:val="00A55098"/>
    <w:rsid w:val="00A55B1F"/>
    <w:rsid w:val="00A567D8"/>
    <w:rsid w:val="00A575F9"/>
    <w:rsid w:val="00A57FBC"/>
    <w:rsid w:val="00A60531"/>
    <w:rsid w:val="00A626BA"/>
    <w:rsid w:val="00A62C91"/>
    <w:rsid w:val="00A6447C"/>
    <w:rsid w:val="00A64F17"/>
    <w:rsid w:val="00A71211"/>
    <w:rsid w:val="00A718F1"/>
    <w:rsid w:val="00A72A5B"/>
    <w:rsid w:val="00A72FA8"/>
    <w:rsid w:val="00A73D1A"/>
    <w:rsid w:val="00A73F21"/>
    <w:rsid w:val="00A73F80"/>
    <w:rsid w:val="00A74FF4"/>
    <w:rsid w:val="00A76001"/>
    <w:rsid w:val="00A7604C"/>
    <w:rsid w:val="00A76E65"/>
    <w:rsid w:val="00A76FB3"/>
    <w:rsid w:val="00A77C56"/>
    <w:rsid w:val="00A8073C"/>
    <w:rsid w:val="00A8129B"/>
    <w:rsid w:val="00A8244E"/>
    <w:rsid w:val="00A82691"/>
    <w:rsid w:val="00A84876"/>
    <w:rsid w:val="00A87094"/>
    <w:rsid w:val="00A87AAF"/>
    <w:rsid w:val="00A900FE"/>
    <w:rsid w:val="00A9054C"/>
    <w:rsid w:val="00A907BF"/>
    <w:rsid w:val="00A90F0A"/>
    <w:rsid w:val="00A912E8"/>
    <w:rsid w:val="00A926AC"/>
    <w:rsid w:val="00A931CE"/>
    <w:rsid w:val="00A9466F"/>
    <w:rsid w:val="00A948BF"/>
    <w:rsid w:val="00A96430"/>
    <w:rsid w:val="00A971C4"/>
    <w:rsid w:val="00A979B6"/>
    <w:rsid w:val="00AA0D6F"/>
    <w:rsid w:val="00AA22F9"/>
    <w:rsid w:val="00AA357A"/>
    <w:rsid w:val="00AA418F"/>
    <w:rsid w:val="00AA433E"/>
    <w:rsid w:val="00AA46C9"/>
    <w:rsid w:val="00AA47F8"/>
    <w:rsid w:val="00AA5AA9"/>
    <w:rsid w:val="00AA6067"/>
    <w:rsid w:val="00AA7D72"/>
    <w:rsid w:val="00AB03AB"/>
    <w:rsid w:val="00AB0B39"/>
    <w:rsid w:val="00AB1371"/>
    <w:rsid w:val="00AB1E9C"/>
    <w:rsid w:val="00AB292C"/>
    <w:rsid w:val="00AB371C"/>
    <w:rsid w:val="00AB4E41"/>
    <w:rsid w:val="00AB53BE"/>
    <w:rsid w:val="00AB5CB9"/>
    <w:rsid w:val="00AB5F05"/>
    <w:rsid w:val="00AB7FDD"/>
    <w:rsid w:val="00AC2287"/>
    <w:rsid w:val="00AC2387"/>
    <w:rsid w:val="00AC2C3C"/>
    <w:rsid w:val="00AC3422"/>
    <w:rsid w:val="00AC36CB"/>
    <w:rsid w:val="00AC3D1F"/>
    <w:rsid w:val="00AC3EBC"/>
    <w:rsid w:val="00AC6402"/>
    <w:rsid w:val="00AC6BDC"/>
    <w:rsid w:val="00AD114D"/>
    <w:rsid w:val="00AD1B7D"/>
    <w:rsid w:val="00AD2A00"/>
    <w:rsid w:val="00AD47BB"/>
    <w:rsid w:val="00AD4CB6"/>
    <w:rsid w:val="00AD5D93"/>
    <w:rsid w:val="00AD62E4"/>
    <w:rsid w:val="00AD7BCE"/>
    <w:rsid w:val="00AD7D5A"/>
    <w:rsid w:val="00AD7EF0"/>
    <w:rsid w:val="00AE0AFC"/>
    <w:rsid w:val="00AE2347"/>
    <w:rsid w:val="00AE2D74"/>
    <w:rsid w:val="00AE5AA9"/>
    <w:rsid w:val="00AF20A5"/>
    <w:rsid w:val="00AF36BF"/>
    <w:rsid w:val="00AF46CD"/>
    <w:rsid w:val="00AF5D99"/>
    <w:rsid w:val="00AF6083"/>
    <w:rsid w:val="00AF76E7"/>
    <w:rsid w:val="00AF780A"/>
    <w:rsid w:val="00AF7B2B"/>
    <w:rsid w:val="00B00EA7"/>
    <w:rsid w:val="00B0125B"/>
    <w:rsid w:val="00B014E5"/>
    <w:rsid w:val="00B01EB7"/>
    <w:rsid w:val="00B02C57"/>
    <w:rsid w:val="00B02CA2"/>
    <w:rsid w:val="00B02DF9"/>
    <w:rsid w:val="00B02E8A"/>
    <w:rsid w:val="00B064EA"/>
    <w:rsid w:val="00B06C16"/>
    <w:rsid w:val="00B0773C"/>
    <w:rsid w:val="00B0787C"/>
    <w:rsid w:val="00B10146"/>
    <w:rsid w:val="00B10D04"/>
    <w:rsid w:val="00B11E78"/>
    <w:rsid w:val="00B121D6"/>
    <w:rsid w:val="00B121ED"/>
    <w:rsid w:val="00B1345D"/>
    <w:rsid w:val="00B13580"/>
    <w:rsid w:val="00B1373E"/>
    <w:rsid w:val="00B14BA6"/>
    <w:rsid w:val="00B15699"/>
    <w:rsid w:val="00B15BD3"/>
    <w:rsid w:val="00B16081"/>
    <w:rsid w:val="00B16637"/>
    <w:rsid w:val="00B17394"/>
    <w:rsid w:val="00B178FD"/>
    <w:rsid w:val="00B17BBC"/>
    <w:rsid w:val="00B20366"/>
    <w:rsid w:val="00B20367"/>
    <w:rsid w:val="00B20528"/>
    <w:rsid w:val="00B20ED5"/>
    <w:rsid w:val="00B211B3"/>
    <w:rsid w:val="00B21363"/>
    <w:rsid w:val="00B24F3E"/>
    <w:rsid w:val="00B24F80"/>
    <w:rsid w:val="00B264B7"/>
    <w:rsid w:val="00B265AC"/>
    <w:rsid w:val="00B30EAB"/>
    <w:rsid w:val="00B3111E"/>
    <w:rsid w:val="00B31964"/>
    <w:rsid w:val="00B31E60"/>
    <w:rsid w:val="00B32615"/>
    <w:rsid w:val="00B3285A"/>
    <w:rsid w:val="00B335AE"/>
    <w:rsid w:val="00B34825"/>
    <w:rsid w:val="00B34D7A"/>
    <w:rsid w:val="00B34DF0"/>
    <w:rsid w:val="00B35B2D"/>
    <w:rsid w:val="00B35F9C"/>
    <w:rsid w:val="00B3649E"/>
    <w:rsid w:val="00B36627"/>
    <w:rsid w:val="00B36ED5"/>
    <w:rsid w:val="00B37EB9"/>
    <w:rsid w:val="00B40B46"/>
    <w:rsid w:val="00B4152C"/>
    <w:rsid w:val="00B41A68"/>
    <w:rsid w:val="00B43186"/>
    <w:rsid w:val="00B43ABB"/>
    <w:rsid w:val="00B43BF9"/>
    <w:rsid w:val="00B44BD9"/>
    <w:rsid w:val="00B46539"/>
    <w:rsid w:val="00B469EE"/>
    <w:rsid w:val="00B4717E"/>
    <w:rsid w:val="00B532EB"/>
    <w:rsid w:val="00B535E7"/>
    <w:rsid w:val="00B53D8F"/>
    <w:rsid w:val="00B56254"/>
    <w:rsid w:val="00B562AD"/>
    <w:rsid w:val="00B57E0E"/>
    <w:rsid w:val="00B57EA0"/>
    <w:rsid w:val="00B60CFF"/>
    <w:rsid w:val="00B6405F"/>
    <w:rsid w:val="00B64260"/>
    <w:rsid w:val="00B64A21"/>
    <w:rsid w:val="00B66B66"/>
    <w:rsid w:val="00B67020"/>
    <w:rsid w:val="00B67131"/>
    <w:rsid w:val="00B67C5C"/>
    <w:rsid w:val="00B70DB7"/>
    <w:rsid w:val="00B710CD"/>
    <w:rsid w:val="00B719F7"/>
    <w:rsid w:val="00B71DC1"/>
    <w:rsid w:val="00B71FA4"/>
    <w:rsid w:val="00B72C62"/>
    <w:rsid w:val="00B73012"/>
    <w:rsid w:val="00B73132"/>
    <w:rsid w:val="00B73547"/>
    <w:rsid w:val="00B735AD"/>
    <w:rsid w:val="00B736BF"/>
    <w:rsid w:val="00B736FB"/>
    <w:rsid w:val="00B74502"/>
    <w:rsid w:val="00B748BE"/>
    <w:rsid w:val="00B74D92"/>
    <w:rsid w:val="00B76073"/>
    <w:rsid w:val="00B803BE"/>
    <w:rsid w:val="00B80467"/>
    <w:rsid w:val="00B8139E"/>
    <w:rsid w:val="00B8141E"/>
    <w:rsid w:val="00B82589"/>
    <w:rsid w:val="00B82977"/>
    <w:rsid w:val="00B835F1"/>
    <w:rsid w:val="00B836F1"/>
    <w:rsid w:val="00B842CA"/>
    <w:rsid w:val="00B84EAD"/>
    <w:rsid w:val="00B85C0E"/>
    <w:rsid w:val="00B868C5"/>
    <w:rsid w:val="00B86FEF"/>
    <w:rsid w:val="00B87107"/>
    <w:rsid w:val="00B90122"/>
    <w:rsid w:val="00B901B0"/>
    <w:rsid w:val="00B908DC"/>
    <w:rsid w:val="00B9129D"/>
    <w:rsid w:val="00B917E6"/>
    <w:rsid w:val="00B91B2F"/>
    <w:rsid w:val="00B92B4A"/>
    <w:rsid w:val="00B93234"/>
    <w:rsid w:val="00B937D2"/>
    <w:rsid w:val="00B939FD"/>
    <w:rsid w:val="00B948A4"/>
    <w:rsid w:val="00B94A13"/>
    <w:rsid w:val="00B95358"/>
    <w:rsid w:val="00B9541B"/>
    <w:rsid w:val="00B96BFC"/>
    <w:rsid w:val="00BA05E9"/>
    <w:rsid w:val="00BA262B"/>
    <w:rsid w:val="00BA2E9D"/>
    <w:rsid w:val="00BA3B81"/>
    <w:rsid w:val="00BA403A"/>
    <w:rsid w:val="00BA58B9"/>
    <w:rsid w:val="00BA5F1E"/>
    <w:rsid w:val="00BA6855"/>
    <w:rsid w:val="00BA6E59"/>
    <w:rsid w:val="00BA6F27"/>
    <w:rsid w:val="00BA72F0"/>
    <w:rsid w:val="00BB0952"/>
    <w:rsid w:val="00BB0FCA"/>
    <w:rsid w:val="00BB14A8"/>
    <w:rsid w:val="00BB328F"/>
    <w:rsid w:val="00BB3733"/>
    <w:rsid w:val="00BB41B7"/>
    <w:rsid w:val="00BB453C"/>
    <w:rsid w:val="00BB587E"/>
    <w:rsid w:val="00BB77B1"/>
    <w:rsid w:val="00BB7A2A"/>
    <w:rsid w:val="00BB7AD2"/>
    <w:rsid w:val="00BC35F3"/>
    <w:rsid w:val="00BC4121"/>
    <w:rsid w:val="00BC43C5"/>
    <w:rsid w:val="00BC4AD0"/>
    <w:rsid w:val="00BC51D6"/>
    <w:rsid w:val="00BC54FA"/>
    <w:rsid w:val="00BC5985"/>
    <w:rsid w:val="00BC5D04"/>
    <w:rsid w:val="00BC6EEA"/>
    <w:rsid w:val="00BC77A4"/>
    <w:rsid w:val="00BD1D2C"/>
    <w:rsid w:val="00BD31CC"/>
    <w:rsid w:val="00BD3475"/>
    <w:rsid w:val="00BD4439"/>
    <w:rsid w:val="00BD4F77"/>
    <w:rsid w:val="00BD6410"/>
    <w:rsid w:val="00BD69E6"/>
    <w:rsid w:val="00BD72AD"/>
    <w:rsid w:val="00BD7E85"/>
    <w:rsid w:val="00BE1148"/>
    <w:rsid w:val="00BE2F6E"/>
    <w:rsid w:val="00BE418C"/>
    <w:rsid w:val="00BE5844"/>
    <w:rsid w:val="00BE5ACE"/>
    <w:rsid w:val="00BE5E1F"/>
    <w:rsid w:val="00BF1E30"/>
    <w:rsid w:val="00BF291D"/>
    <w:rsid w:val="00BF2E54"/>
    <w:rsid w:val="00BF2FDC"/>
    <w:rsid w:val="00BF3953"/>
    <w:rsid w:val="00BF4137"/>
    <w:rsid w:val="00BF475F"/>
    <w:rsid w:val="00BF626B"/>
    <w:rsid w:val="00BF663C"/>
    <w:rsid w:val="00BF6BC7"/>
    <w:rsid w:val="00BF73B5"/>
    <w:rsid w:val="00C0031A"/>
    <w:rsid w:val="00C01DDF"/>
    <w:rsid w:val="00C01DE1"/>
    <w:rsid w:val="00C02552"/>
    <w:rsid w:val="00C028A3"/>
    <w:rsid w:val="00C02F53"/>
    <w:rsid w:val="00C0445D"/>
    <w:rsid w:val="00C04926"/>
    <w:rsid w:val="00C057F6"/>
    <w:rsid w:val="00C05E15"/>
    <w:rsid w:val="00C05E77"/>
    <w:rsid w:val="00C05E8E"/>
    <w:rsid w:val="00C06704"/>
    <w:rsid w:val="00C0718C"/>
    <w:rsid w:val="00C07843"/>
    <w:rsid w:val="00C07D09"/>
    <w:rsid w:val="00C07D54"/>
    <w:rsid w:val="00C10255"/>
    <w:rsid w:val="00C11020"/>
    <w:rsid w:val="00C112D5"/>
    <w:rsid w:val="00C11A37"/>
    <w:rsid w:val="00C121B8"/>
    <w:rsid w:val="00C14265"/>
    <w:rsid w:val="00C14611"/>
    <w:rsid w:val="00C155AB"/>
    <w:rsid w:val="00C16073"/>
    <w:rsid w:val="00C1777E"/>
    <w:rsid w:val="00C17A4D"/>
    <w:rsid w:val="00C17BAF"/>
    <w:rsid w:val="00C20186"/>
    <w:rsid w:val="00C20708"/>
    <w:rsid w:val="00C2082C"/>
    <w:rsid w:val="00C2106D"/>
    <w:rsid w:val="00C22271"/>
    <w:rsid w:val="00C22A5E"/>
    <w:rsid w:val="00C26345"/>
    <w:rsid w:val="00C26E26"/>
    <w:rsid w:val="00C26E41"/>
    <w:rsid w:val="00C27992"/>
    <w:rsid w:val="00C303E1"/>
    <w:rsid w:val="00C30BBA"/>
    <w:rsid w:val="00C30E3F"/>
    <w:rsid w:val="00C30F9A"/>
    <w:rsid w:val="00C3129D"/>
    <w:rsid w:val="00C31B7F"/>
    <w:rsid w:val="00C336D6"/>
    <w:rsid w:val="00C338DC"/>
    <w:rsid w:val="00C34BFF"/>
    <w:rsid w:val="00C35B94"/>
    <w:rsid w:val="00C360D1"/>
    <w:rsid w:val="00C37D1C"/>
    <w:rsid w:val="00C408CC"/>
    <w:rsid w:val="00C41B8A"/>
    <w:rsid w:val="00C41F11"/>
    <w:rsid w:val="00C4229F"/>
    <w:rsid w:val="00C45213"/>
    <w:rsid w:val="00C4566B"/>
    <w:rsid w:val="00C45684"/>
    <w:rsid w:val="00C45D37"/>
    <w:rsid w:val="00C472F3"/>
    <w:rsid w:val="00C47874"/>
    <w:rsid w:val="00C47BB6"/>
    <w:rsid w:val="00C47DAA"/>
    <w:rsid w:val="00C50F8E"/>
    <w:rsid w:val="00C517A1"/>
    <w:rsid w:val="00C51E9B"/>
    <w:rsid w:val="00C51F5D"/>
    <w:rsid w:val="00C52051"/>
    <w:rsid w:val="00C52834"/>
    <w:rsid w:val="00C53098"/>
    <w:rsid w:val="00C5373A"/>
    <w:rsid w:val="00C53BBF"/>
    <w:rsid w:val="00C54001"/>
    <w:rsid w:val="00C54A4A"/>
    <w:rsid w:val="00C54CEA"/>
    <w:rsid w:val="00C5540F"/>
    <w:rsid w:val="00C559E9"/>
    <w:rsid w:val="00C564E6"/>
    <w:rsid w:val="00C576BE"/>
    <w:rsid w:val="00C62041"/>
    <w:rsid w:val="00C62755"/>
    <w:rsid w:val="00C63669"/>
    <w:rsid w:val="00C63F53"/>
    <w:rsid w:val="00C64682"/>
    <w:rsid w:val="00C65182"/>
    <w:rsid w:val="00C653DB"/>
    <w:rsid w:val="00C65D98"/>
    <w:rsid w:val="00C661FF"/>
    <w:rsid w:val="00C668E6"/>
    <w:rsid w:val="00C6695D"/>
    <w:rsid w:val="00C669C1"/>
    <w:rsid w:val="00C67248"/>
    <w:rsid w:val="00C67CBF"/>
    <w:rsid w:val="00C70033"/>
    <w:rsid w:val="00C7070D"/>
    <w:rsid w:val="00C71A0F"/>
    <w:rsid w:val="00C72289"/>
    <w:rsid w:val="00C74621"/>
    <w:rsid w:val="00C7676B"/>
    <w:rsid w:val="00C778A5"/>
    <w:rsid w:val="00C77E2D"/>
    <w:rsid w:val="00C80FEB"/>
    <w:rsid w:val="00C81093"/>
    <w:rsid w:val="00C815EA"/>
    <w:rsid w:val="00C81923"/>
    <w:rsid w:val="00C8240F"/>
    <w:rsid w:val="00C83CCC"/>
    <w:rsid w:val="00C86478"/>
    <w:rsid w:val="00C86D3F"/>
    <w:rsid w:val="00C91782"/>
    <w:rsid w:val="00C92FBF"/>
    <w:rsid w:val="00C947A7"/>
    <w:rsid w:val="00C94A1E"/>
    <w:rsid w:val="00C94D27"/>
    <w:rsid w:val="00C9545D"/>
    <w:rsid w:val="00C95638"/>
    <w:rsid w:val="00C95639"/>
    <w:rsid w:val="00C967C4"/>
    <w:rsid w:val="00C9790D"/>
    <w:rsid w:val="00C97A63"/>
    <w:rsid w:val="00CA0675"/>
    <w:rsid w:val="00CA3F1E"/>
    <w:rsid w:val="00CA447D"/>
    <w:rsid w:val="00CA4C14"/>
    <w:rsid w:val="00CA5E0C"/>
    <w:rsid w:val="00CA5E8F"/>
    <w:rsid w:val="00CA6409"/>
    <w:rsid w:val="00CB0956"/>
    <w:rsid w:val="00CB13B3"/>
    <w:rsid w:val="00CB15CD"/>
    <w:rsid w:val="00CB1C42"/>
    <w:rsid w:val="00CB3988"/>
    <w:rsid w:val="00CB4BF2"/>
    <w:rsid w:val="00CB5271"/>
    <w:rsid w:val="00CB5839"/>
    <w:rsid w:val="00CB5DAA"/>
    <w:rsid w:val="00CB66F2"/>
    <w:rsid w:val="00CB6940"/>
    <w:rsid w:val="00CB70DE"/>
    <w:rsid w:val="00CB791A"/>
    <w:rsid w:val="00CC0193"/>
    <w:rsid w:val="00CC13D1"/>
    <w:rsid w:val="00CC2CF1"/>
    <w:rsid w:val="00CC4136"/>
    <w:rsid w:val="00CC46FB"/>
    <w:rsid w:val="00CC4B3E"/>
    <w:rsid w:val="00CC5755"/>
    <w:rsid w:val="00CC57D2"/>
    <w:rsid w:val="00CC6D22"/>
    <w:rsid w:val="00CC6F12"/>
    <w:rsid w:val="00CC7005"/>
    <w:rsid w:val="00CC715D"/>
    <w:rsid w:val="00CC79A1"/>
    <w:rsid w:val="00CC7D2F"/>
    <w:rsid w:val="00CD0E9C"/>
    <w:rsid w:val="00CD0ED9"/>
    <w:rsid w:val="00CD0FFD"/>
    <w:rsid w:val="00CD15ED"/>
    <w:rsid w:val="00CD22DA"/>
    <w:rsid w:val="00CD2D16"/>
    <w:rsid w:val="00CD2D93"/>
    <w:rsid w:val="00CD3C0B"/>
    <w:rsid w:val="00CD40D1"/>
    <w:rsid w:val="00CD5212"/>
    <w:rsid w:val="00CD5B13"/>
    <w:rsid w:val="00CD64F8"/>
    <w:rsid w:val="00CD6923"/>
    <w:rsid w:val="00CD74BF"/>
    <w:rsid w:val="00CE153C"/>
    <w:rsid w:val="00CE1CF6"/>
    <w:rsid w:val="00CE1F05"/>
    <w:rsid w:val="00CE2D3D"/>
    <w:rsid w:val="00CE2E6F"/>
    <w:rsid w:val="00CE32C4"/>
    <w:rsid w:val="00CE33CE"/>
    <w:rsid w:val="00CE358C"/>
    <w:rsid w:val="00CE4392"/>
    <w:rsid w:val="00CE4524"/>
    <w:rsid w:val="00CE529A"/>
    <w:rsid w:val="00CE5BED"/>
    <w:rsid w:val="00CE73AA"/>
    <w:rsid w:val="00CE785B"/>
    <w:rsid w:val="00CE7A98"/>
    <w:rsid w:val="00CF015C"/>
    <w:rsid w:val="00CF0789"/>
    <w:rsid w:val="00CF1181"/>
    <w:rsid w:val="00CF2857"/>
    <w:rsid w:val="00CF2C7C"/>
    <w:rsid w:val="00CF3AF4"/>
    <w:rsid w:val="00CF47F1"/>
    <w:rsid w:val="00CF6883"/>
    <w:rsid w:val="00CF6AF8"/>
    <w:rsid w:val="00CF7766"/>
    <w:rsid w:val="00CF7C70"/>
    <w:rsid w:val="00D001C1"/>
    <w:rsid w:val="00D0060B"/>
    <w:rsid w:val="00D008F8"/>
    <w:rsid w:val="00D01000"/>
    <w:rsid w:val="00D0221E"/>
    <w:rsid w:val="00D0259C"/>
    <w:rsid w:val="00D026CB"/>
    <w:rsid w:val="00D02CB7"/>
    <w:rsid w:val="00D0317F"/>
    <w:rsid w:val="00D03E73"/>
    <w:rsid w:val="00D04DFC"/>
    <w:rsid w:val="00D05196"/>
    <w:rsid w:val="00D074AC"/>
    <w:rsid w:val="00D078FE"/>
    <w:rsid w:val="00D07AFE"/>
    <w:rsid w:val="00D10E06"/>
    <w:rsid w:val="00D115D0"/>
    <w:rsid w:val="00D121F4"/>
    <w:rsid w:val="00D124FD"/>
    <w:rsid w:val="00D12D10"/>
    <w:rsid w:val="00D12D4A"/>
    <w:rsid w:val="00D15E3E"/>
    <w:rsid w:val="00D16143"/>
    <w:rsid w:val="00D16DDB"/>
    <w:rsid w:val="00D17949"/>
    <w:rsid w:val="00D17C9A"/>
    <w:rsid w:val="00D20092"/>
    <w:rsid w:val="00D20ADD"/>
    <w:rsid w:val="00D21DBF"/>
    <w:rsid w:val="00D23CE8"/>
    <w:rsid w:val="00D23EFD"/>
    <w:rsid w:val="00D249D8"/>
    <w:rsid w:val="00D24CBC"/>
    <w:rsid w:val="00D2500D"/>
    <w:rsid w:val="00D27E03"/>
    <w:rsid w:val="00D30ACC"/>
    <w:rsid w:val="00D319A8"/>
    <w:rsid w:val="00D32084"/>
    <w:rsid w:val="00D32551"/>
    <w:rsid w:val="00D32F4D"/>
    <w:rsid w:val="00D3319E"/>
    <w:rsid w:val="00D33E04"/>
    <w:rsid w:val="00D358EE"/>
    <w:rsid w:val="00D35966"/>
    <w:rsid w:val="00D36A8F"/>
    <w:rsid w:val="00D36E68"/>
    <w:rsid w:val="00D36F2A"/>
    <w:rsid w:val="00D3701E"/>
    <w:rsid w:val="00D37ACA"/>
    <w:rsid w:val="00D40055"/>
    <w:rsid w:val="00D40224"/>
    <w:rsid w:val="00D4078F"/>
    <w:rsid w:val="00D41268"/>
    <w:rsid w:val="00D41EC6"/>
    <w:rsid w:val="00D43778"/>
    <w:rsid w:val="00D43949"/>
    <w:rsid w:val="00D43AC1"/>
    <w:rsid w:val="00D44CBF"/>
    <w:rsid w:val="00D455D5"/>
    <w:rsid w:val="00D4566C"/>
    <w:rsid w:val="00D45AD2"/>
    <w:rsid w:val="00D4611A"/>
    <w:rsid w:val="00D46806"/>
    <w:rsid w:val="00D46974"/>
    <w:rsid w:val="00D46BB4"/>
    <w:rsid w:val="00D501AF"/>
    <w:rsid w:val="00D501C1"/>
    <w:rsid w:val="00D50325"/>
    <w:rsid w:val="00D503F6"/>
    <w:rsid w:val="00D5085C"/>
    <w:rsid w:val="00D50FEB"/>
    <w:rsid w:val="00D51322"/>
    <w:rsid w:val="00D5166A"/>
    <w:rsid w:val="00D52163"/>
    <w:rsid w:val="00D52889"/>
    <w:rsid w:val="00D5405B"/>
    <w:rsid w:val="00D55C6F"/>
    <w:rsid w:val="00D560E8"/>
    <w:rsid w:val="00D6096A"/>
    <w:rsid w:val="00D60E7D"/>
    <w:rsid w:val="00D60EB0"/>
    <w:rsid w:val="00D61095"/>
    <w:rsid w:val="00D63E61"/>
    <w:rsid w:val="00D64031"/>
    <w:rsid w:val="00D64079"/>
    <w:rsid w:val="00D641A4"/>
    <w:rsid w:val="00D64781"/>
    <w:rsid w:val="00D6479B"/>
    <w:rsid w:val="00D6614C"/>
    <w:rsid w:val="00D6662B"/>
    <w:rsid w:val="00D67DC3"/>
    <w:rsid w:val="00D67ED8"/>
    <w:rsid w:val="00D67FD6"/>
    <w:rsid w:val="00D7002F"/>
    <w:rsid w:val="00D70733"/>
    <w:rsid w:val="00D71C7F"/>
    <w:rsid w:val="00D74512"/>
    <w:rsid w:val="00D7590A"/>
    <w:rsid w:val="00D761CD"/>
    <w:rsid w:val="00D76839"/>
    <w:rsid w:val="00D80029"/>
    <w:rsid w:val="00D8076D"/>
    <w:rsid w:val="00D812CE"/>
    <w:rsid w:val="00D83805"/>
    <w:rsid w:val="00D83AF8"/>
    <w:rsid w:val="00D8431D"/>
    <w:rsid w:val="00D847F4"/>
    <w:rsid w:val="00D85B83"/>
    <w:rsid w:val="00D85DF5"/>
    <w:rsid w:val="00D867C5"/>
    <w:rsid w:val="00D871A7"/>
    <w:rsid w:val="00D8765C"/>
    <w:rsid w:val="00D87D4E"/>
    <w:rsid w:val="00D87EAE"/>
    <w:rsid w:val="00D901E9"/>
    <w:rsid w:val="00D9077E"/>
    <w:rsid w:val="00D90C7A"/>
    <w:rsid w:val="00D90E4B"/>
    <w:rsid w:val="00D90F7E"/>
    <w:rsid w:val="00D93015"/>
    <w:rsid w:val="00D9302E"/>
    <w:rsid w:val="00D931DF"/>
    <w:rsid w:val="00D953CB"/>
    <w:rsid w:val="00D9566E"/>
    <w:rsid w:val="00D9600A"/>
    <w:rsid w:val="00D9632E"/>
    <w:rsid w:val="00D97320"/>
    <w:rsid w:val="00D973E1"/>
    <w:rsid w:val="00D97403"/>
    <w:rsid w:val="00D974BC"/>
    <w:rsid w:val="00D97531"/>
    <w:rsid w:val="00DA03C5"/>
    <w:rsid w:val="00DA04B5"/>
    <w:rsid w:val="00DA055A"/>
    <w:rsid w:val="00DA23E9"/>
    <w:rsid w:val="00DA27E2"/>
    <w:rsid w:val="00DA2FB2"/>
    <w:rsid w:val="00DA36EF"/>
    <w:rsid w:val="00DA43E3"/>
    <w:rsid w:val="00DA450A"/>
    <w:rsid w:val="00DA4DE8"/>
    <w:rsid w:val="00DA7F45"/>
    <w:rsid w:val="00DB0954"/>
    <w:rsid w:val="00DB0E2D"/>
    <w:rsid w:val="00DB0F2B"/>
    <w:rsid w:val="00DB24C8"/>
    <w:rsid w:val="00DB24DA"/>
    <w:rsid w:val="00DB3217"/>
    <w:rsid w:val="00DB352B"/>
    <w:rsid w:val="00DB3A18"/>
    <w:rsid w:val="00DB495F"/>
    <w:rsid w:val="00DB59AF"/>
    <w:rsid w:val="00DB5F30"/>
    <w:rsid w:val="00DB6314"/>
    <w:rsid w:val="00DB6552"/>
    <w:rsid w:val="00DB6E61"/>
    <w:rsid w:val="00DB71A9"/>
    <w:rsid w:val="00DB797B"/>
    <w:rsid w:val="00DC08A1"/>
    <w:rsid w:val="00DC14AC"/>
    <w:rsid w:val="00DC2585"/>
    <w:rsid w:val="00DC3AB0"/>
    <w:rsid w:val="00DC44AC"/>
    <w:rsid w:val="00DC5B67"/>
    <w:rsid w:val="00DC676C"/>
    <w:rsid w:val="00DC7DD4"/>
    <w:rsid w:val="00DD0DEA"/>
    <w:rsid w:val="00DD1ABE"/>
    <w:rsid w:val="00DD1C58"/>
    <w:rsid w:val="00DD2D90"/>
    <w:rsid w:val="00DD2E8C"/>
    <w:rsid w:val="00DD304E"/>
    <w:rsid w:val="00DD41FC"/>
    <w:rsid w:val="00DD4BA2"/>
    <w:rsid w:val="00DD5BED"/>
    <w:rsid w:val="00DD6830"/>
    <w:rsid w:val="00DD6AA8"/>
    <w:rsid w:val="00DD6B06"/>
    <w:rsid w:val="00DD7705"/>
    <w:rsid w:val="00DE0B4F"/>
    <w:rsid w:val="00DE15EE"/>
    <w:rsid w:val="00DE16D5"/>
    <w:rsid w:val="00DE3A28"/>
    <w:rsid w:val="00DE65D2"/>
    <w:rsid w:val="00DE69A5"/>
    <w:rsid w:val="00DE6D22"/>
    <w:rsid w:val="00DE77DF"/>
    <w:rsid w:val="00DF000C"/>
    <w:rsid w:val="00DF06DA"/>
    <w:rsid w:val="00DF086C"/>
    <w:rsid w:val="00DF1830"/>
    <w:rsid w:val="00DF1A17"/>
    <w:rsid w:val="00DF2705"/>
    <w:rsid w:val="00DF3577"/>
    <w:rsid w:val="00DF3A09"/>
    <w:rsid w:val="00DF470F"/>
    <w:rsid w:val="00DF4BD5"/>
    <w:rsid w:val="00DF511C"/>
    <w:rsid w:val="00DF52C5"/>
    <w:rsid w:val="00DF78B9"/>
    <w:rsid w:val="00DF7AD3"/>
    <w:rsid w:val="00DF7CC7"/>
    <w:rsid w:val="00DF7CF2"/>
    <w:rsid w:val="00E004AE"/>
    <w:rsid w:val="00E02FF3"/>
    <w:rsid w:val="00E03CDF"/>
    <w:rsid w:val="00E045A3"/>
    <w:rsid w:val="00E04CE5"/>
    <w:rsid w:val="00E05A05"/>
    <w:rsid w:val="00E05ADF"/>
    <w:rsid w:val="00E07A11"/>
    <w:rsid w:val="00E11CBF"/>
    <w:rsid w:val="00E125F0"/>
    <w:rsid w:val="00E13C10"/>
    <w:rsid w:val="00E13CD9"/>
    <w:rsid w:val="00E1435D"/>
    <w:rsid w:val="00E1446D"/>
    <w:rsid w:val="00E15C8A"/>
    <w:rsid w:val="00E15D44"/>
    <w:rsid w:val="00E15E5D"/>
    <w:rsid w:val="00E16170"/>
    <w:rsid w:val="00E1651C"/>
    <w:rsid w:val="00E165A9"/>
    <w:rsid w:val="00E16AA9"/>
    <w:rsid w:val="00E22333"/>
    <w:rsid w:val="00E22D7C"/>
    <w:rsid w:val="00E2339A"/>
    <w:rsid w:val="00E23C5D"/>
    <w:rsid w:val="00E23DC7"/>
    <w:rsid w:val="00E24A1C"/>
    <w:rsid w:val="00E24B9D"/>
    <w:rsid w:val="00E254E8"/>
    <w:rsid w:val="00E258D8"/>
    <w:rsid w:val="00E2680C"/>
    <w:rsid w:val="00E27658"/>
    <w:rsid w:val="00E277D6"/>
    <w:rsid w:val="00E27896"/>
    <w:rsid w:val="00E27CEB"/>
    <w:rsid w:val="00E27FFA"/>
    <w:rsid w:val="00E30686"/>
    <w:rsid w:val="00E31F05"/>
    <w:rsid w:val="00E325D6"/>
    <w:rsid w:val="00E338AE"/>
    <w:rsid w:val="00E3396F"/>
    <w:rsid w:val="00E33FF2"/>
    <w:rsid w:val="00E351A9"/>
    <w:rsid w:val="00E35AF9"/>
    <w:rsid w:val="00E36257"/>
    <w:rsid w:val="00E3774B"/>
    <w:rsid w:val="00E37ED7"/>
    <w:rsid w:val="00E404A8"/>
    <w:rsid w:val="00E4148C"/>
    <w:rsid w:val="00E42202"/>
    <w:rsid w:val="00E42808"/>
    <w:rsid w:val="00E43F0A"/>
    <w:rsid w:val="00E451DF"/>
    <w:rsid w:val="00E4709C"/>
    <w:rsid w:val="00E5046D"/>
    <w:rsid w:val="00E50AA6"/>
    <w:rsid w:val="00E50CA3"/>
    <w:rsid w:val="00E51515"/>
    <w:rsid w:val="00E518FF"/>
    <w:rsid w:val="00E51A01"/>
    <w:rsid w:val="00E522AE"/>
    <w:rsid w:val="00E528DA"/>
    <w:rsid w:val="00E529EC"/>
    <w:rsid w:val="00E53A7E"/>
    <w:rsid w:val="00E54B62"/>
    <w:rsid w:val="00E604D5"/>
    <w:rsid w:val="00E61157"/>
    <w:rsid w:val="00E616CC"/>
    <w:rsid w:val="00E61E99"/>
    <w:rsid w:val="00E620F4"/>
    <w:rsid w:val="00E62388"/>
    <w:rsid w:val="00E626C1"/>
    <w:rsid w:val="00E64558"/>
    <w:rsid w:val="00E64BF8"/>
    <w:rsid w:val="00E65A0A"/>
    <w:rsid w:val="00E66499"/>
    <w:rsid w:val="00E66576"/>
    <w:rsid w:val="00E66E3E"/>
    <w:rsid w:val="00E67609"/>
    <w:rsid w:val="00E67D0E"/>
    <w:rsid w:val="00E67E44"/>
    <w:rsid w:val="00E704F2"/>
    <w:rsid w:val="00E70595"/>
    <w:rsid w:val="00E70625"/>
    <w:rsid w:val="00E7068C"/>
    <w:rsid w:val="00E712C8"/>
    <w:rsid w:val="00E71862"/>
    <w:rsid w:val="00E71F43"/>
    <w:rsid w:val="00E71F68"/>
    <w:rsid w:val="00E724F3"/>
    <w:rsid w:val="00E7296B"/>
    <w:rsid w:val="00E73374"/>
    <w:rsid w:val="00E73378"/>
    <w:rsid w:val="00E73CA5"/>
    <w:rsid w:val="00E7451F"/>
    <w:rsid w:val="00E754A1"/>
    <w:rsid w:val="00E7609F"/>
    <w:rsid w:val="00E774C5"/>
    <w:rsid w:val="00E774D6"/>
    <w:rsid w:val="00E778ED"/>
    <w:rsid w:val="00E8005C"/>
    <w:rsid w:val="00E80EB8"/>
    <w:rsid w:val="00E80F29"/>
    <w:rsid w:val="00E81298"/>
    <w:rsid w:val="00E8207D"/>
    <w:rsid w:val="00E8255E"/>
    <w:rsid w:val="00E82BDA"/>
    <w:rsid w:val="00E82EDA"/>
    <w:rsid w:val="00E83C12"/>
    <w:rsid w:val="00E84000"/>
    <w:rsid w:val="00E86526"/>
    <w:rsid w:val="00E904C1"/>
    <w:rsid w:val="00E90CA6"/>
    <w:rsid w:val="00E90D56"/>
    <w:rsid w:val="00E91451"/>
    <w:rsid w:val="00E91847"/>
    <w:rsid w:val="00E91CAF"/>
    <w:rsid w:val="00E92CBB"/>
    <w:rsid w:val="00E94D05"/>
    <w:rsid w:val="00E951CF"/>
    <w:rsid w:val="00E9597A"/>
    <w:rsid w:val="00E95D32"/>
    <w:rsid w:val="00E95E71"/>
    <w:rsid w:val="00E962B5"/>
    <w:rsid w:val="00E96AC2"/>
    <w:rsid w:val="00E96E34"/>
    <w:rsid w:val="00E9745A"/>
    <w:rsid w:val="00E97AAE"/>
    <w:rsid w:val="00EA016C"/>
    <w:rsid w:val="00EA10C2"/>
    <w:rsid w:val="00EA11F2"/>
    <w:rsid w:val="00EA1241"/>
    <w:rsid w:val="00EA2341"/>
    <w:rsid w:val="00EA2B2B"/>
    <w:rsid w:val="00EA2DAC"/>
    <w:rsid w:val="00EA2F1A"/>
    <w:rsid w:val="00EA3AE1"/>
    <w:rsid w:val="00EA3CCC"/>
    <w:rsid w:val="00EA40B7"/>
    <w:rsid w:val="00EA4857"/>
    <w:rsid w:val="00EA51AA"/>
    <w:rsid w:val="00EA661B"/>
    <w:rsid w:val="00EA6B07"/>
    <w:rsid w:val="00EB0EC8"/>
    <w:rsid w:val="00EB20A6"/>
    <w:rsid w:val="00EB2214"/>
    <w:rsid w:val="00EB2464"/>
    <w:rsid w:val="00EB30BC"/>
    <w:rsid w:val="00EB4075"/>
    <w:rsid w:val="00EB5B87"/>
    <w:rsid w:val="00EB5D40"/>
    <w:rsid w:val="00EB687F"/>
    <w:rsid w:val="00EB737F"/>
    <w:rsid w:val="00EB7540"/>
    <w:rsid w:val="00EB7F2C"/>
    <w:rsid w:val="00EC0FB7"/>
    <w:rsid w:val="00EC1087"/>
    <w:rsid w:val="00EC1645"/>
    <w:rsid w:val="00EC20D8"/>
    <w:rsid w:val="00EC2605"/>
    <w:rsid w:val="00EC33F2"/>
    <w:rsid w:val="00EC3A3F"/>
    <w:rsid w:val="00EC4014"/>
    <w:rsid w:val="00EC5916"/>
    <w:rsid w:val="00EC5D15"/>
    <w:rsid w:val="00EC6A9F"/>
    <w:rsid w:val="00EC7B31"/>
    <w:rsid w:val="00ED0CF1"/>
    <w:rsid w:val="00ED2128"/>
    <w:rsid w:val="00ED325E"/>
    <w:rsid w:val="00ED43EC"/>
    <w:rsid w:val="00ED4991"/>
    <w:rsid w:val="00ED49D6"/>
    <w:rsid w:val="00ED4E3B"/>
    <w:rsid w:val="00ED5E90"/>
    <w:rsid w:val="00ED6800"/>
    <w:rsid w:val="00ED6AA9"/>
    <w:rsid w:val="00ED6E1B"/>
    <w:rsid w:val="00ED737D"/>
    <w:rsid w:val="00ED7E91"/>
    <w:rsid w:val="00EE004A"/>
    <w:rsid w:val="00EE0F38"/>
    <w:rsid w:val="00EE2847"/>
    <w:rsid w:val="00EE301C"/>
    <w:rsid w:val="00EE31B4"/>
    <w:rsid w:val="00EE3225"/>
    <w:rsid w:val="00EE4778"/>
    <w:rsid w:val="00EE5227"/>
    <w:rsid w:val="00EE527C"/>
    <w:rsid w:val="00EE5924"/>
    <w:rsid w:val="00EE7692"/>
    <w:rsid w:val="00EE7CBF"/>
    <w:rsid w:val="00EF0B63"/>
    <w:rsid w:val="00EF1213"/>
    <w:rsid w:val="00EF1B30"/>
    <w:rsid w:val="00EF1C71"/>
    <w:rsid w:val="00EF2343"/>
    <w:rsid w:val="00EF303B"/>
    <w:rsid w:val="00EF3983"/>
    <w:rsid w:val="00EF436A"/>
    <w:rsid w:val="00EF5926"/>
    <w:rsid w:val="00EF5C56"/>
    <w:rsid w:val="00EF5E1A"/>
    <w:rsid w:val="00EF63CB"/>
    <w:rsid w:val="00EF688A"/>
    <w:rsid w:val="00F00B12"/>
    <w:rsid w:val="00F01BB2"/>
    <w:rsid w:val="00F04634"/>
    <w:rsid w:val="00F04E28"/>
    <w:rsid w:val="00F07753"/>
    <w:rsid w:val="00F07A77"/>
    <w:rsid w:val="00F07C0C"/>
    <w:rsid w:val="00F10A42"/>
    <w:rsid w:val="00F10C2E"/>
    <w:rsid w:val="00F10EC0"/>
    <w:rsid w:val="00F11372"/>
    <w:rsid w:val="00F114EE"/>
    <w:rsid w:val="00F123F9"/>
    <w:rsid w:val="00F133E8"/>
    <w:rsid w:val="00F1383C"/>
    <w:rsid w:val="00F141D7"/>
    <w:rsid w:val="00F1462C"/>
    <w:rsid w:val="00F14743"/>
    <w:rsid w:val="00F1497E"/>
    <w:rsid w:val="00F15261"/>
    <w:rsid w:val="00F156A6"/>
    <w:rsid w:val="00F16A22"/>
    <w:rsid w:val="00F17554"/>
    <w:rsid w:val="00F17E48"/>
    <w:rsid w:val="00F17F43"/>
    <w:rsid w:val="00F20148"/>
    <w:rsid w:val="00F20B5F"/>
    <w:rsid w:val="00F2153F"/>
    <w:rsid w:val="00F2190A"/>
    <w:rsid w:val="00F2196B"/>
    <w:rsid w:val="00F21A41"/>
    <w:rsid w:val="00F2386B"/>
    <w:rsid w:val="00F2392F"/>
    <w:rsid w:val="00F24B92"/>
    <w:rsid w:val="00F2554A"/>
    <w:rsid w:val="00F2558E"/>
    <w:rsid w:val="00F25647"/>
    <w:rsid w:val="00F25DA1"/>
    <w:rsid w:val="00F25F39"/>
    <w:rsid w:val="00F300BA"/>
    <w:rsid w:val="00F308C1"/>
    <w:rsid w:val="00F31E38"/>
    <w:rsid w:val="00F31E82"/>
    <w:rsid w:val="00F324D8"/>
    <w:rsid w:val="00F3358C"/>
    <w:rsid w:val="00F35110"/>
    <w:rsid w:val="00F35954"/>
    <w:rsid w:val="00F35E7E"/>
    <w:rsid w:val="00F41345"/>
    <w:rsid w:val="00F41636"/>
    <w:rsid w:val="00F41A21"/>
    <w:rsid w:val="00F4251E"/>
    <w:rsid w:val="00F42ACC"/>
    <w:rsid w:val="00F430C4"/>
    <w:rsid w:val="00F43312"/>
    <w:rsid w:val="00F44625"/>
    <w:rsid w:val="00F45E54"/>
    <w:rsid w:val="00F472B4"/>
    <w:rsid w:val="00F475C3"/>
    <w:rsid w:val="00F47699"/>
    <w:rsid w:val="00F516C6"/>
    <w:rsid w:val="00F51FB8"/>
    <w:rsid w:val="00F531DB"/>
    <w:rsid w:val="00F53DF1"/>
    <w:rsid w:val="00F57553"/>
    <w:rsid w:val="00F575E9"/>
    <w:rsid w:val="00F60D86"/>
    <w:rsid w:val="00F61277"/>
    <w:rsid w:val="00F614BC"/>
    <w:rsid w:val="00F6205C"/>
    <w:rsid w:val="00F622A2"/>
    <w:rsid w:val="00F623DD"/>
    <w:rsid w:val="00F633C4"/>
    <w:rsid w:val="00F6375B"/>
    <w:rsid w:val="00F639D1"/>
    <w:rsid w:val="00F651BF"/>
    <w:rsid w:val="00F65F87"/>
    <w:rsid w:val="00F6620F"/>
    <w:rsid w:val="00F66F32"/>
    <w:rsid w:val="00F6733B"/>
    <w:rsid w:val="00F700DF"/>
    <w:rsid w:val="00F70399"/>
    <w:rsid w:val="00F70782"/>
    <w:rsid w:val="00F709C2"/>
    <w:rsid w:val="00F71183"/>
    <w:rsid w:val="00F713E8"/>
    <w:rsid w:val="00F71B8F"/>
    <w:rsid w:val="00F71CC7"/>
    <w:rsid w:val="00F72171"/>
    <w:rsid w:val="00F72853"/>
    <w:rsid w:val="00F72E9F"/>
    <w:rsid w:val="00F73925"/>
    <w:rsid w:val="00F73BB6"/>
    <w:rsid w:val="00F74810"/>
    <w:rsid w:val="00F754BC"/>
    <w:rsid w:val="00F75851"/>
    <w:rsid w:val="00F765F5"/>
    <w:rsid w:val="00F77D2A"/>
    <w:rsid w:val="00F807A7"/>
    <w:rsid w:val="00F807EA"/>
    <w:rsid w:val="00F80AA0"/>
    <w:rsid w:val="00F8156B"/>
    <w:rsid w:val="00F8192D"/>
    <w:rsid w:val="00F834BF"/>
    <w:rsid w:val="00F83835"/>
    <w:rsid w:val="00F85BD4"/>
    <w:rsid w:val="00F85C48"/>
    <w:rsid w:val="00F85EED"/>
    <w:rsid w:val="00F86510"/>
    <w:rsid w:val="00F86E7F"/>
    <w:rsid w:val="00F879BC"/>
    <w:rsid w:val="00F87B48"/>
    <w:rsid w:val="00F912C3"/>
    <w:rsid w:val="00F917AE"/>
    <w:rsid w:val="00F91DD3"/>
    <w:rsid w:val="00F92619"/>
    <w:rsid w:val="00F93531"/>
    <w:rsid w:val="00F9360B"/>
    <w:rsid w:val="00F940C9"/>
    <w:rsid w:val="00F9458E"/>
    <w:rsid w:val="00F947E7"/>
    <w:rsid w:val="00F95CE5"/>
    <w:rsid w:val="00F95DBE"/>
    <w:rsid w:val="00F968B0"/>
    <w:rsid w:val="00F96AE2"/>
    <w:rsid w:val="00F96F3B"/>
    <w:rsid w:val="00F97887"/>
    <w:rsid w:val="00F97B4E"/>
    <w:rsid w:val="00F97EEB"/>
    <w:rsid w:val="00F97FE2"/>
    <w:rsid w:val="00FA0B1E"/>
    <w:rsid w:val="00FA1353"/>
    <w:rsid w:val="00FA1F1C"/>
    <w:rsid w:val="00FA2DAE"/>
    <w:rsid w:val="00FA332E"/>
    <w:rsid w:val="00FA4E44"/>
    <w:rsid w:val="00FA5407"/>
    <w:rsid w:val="00FA5A14"/>
    <w:rsid w:val="00FA6986"/>
    <w:rsid w:val="00FB1D74"/>
    <w:rsid w:val="00FB2B84"/>
    <w:rsid w:val="00FB3C6C"/>
    <w:rsid w:val="00FB465A"/>
    <w:rsid w:val="00FB4C74"/>
    <w:rsid w:val="00FB4CC9"/>
    <w:rsid w:val="00FB69FE"/>
    <w:rsid w:val="00FB6B79"/>
    <w:rsid w:val="00FC1461"/>
    <w:rsid w:val="00FC1D47"/>
    <w:rsid w:val="00FC3619"/>
    <w:rsid w:val="00FC3FBB"/>
    <w:rsid w:val="00FC4FFC"/>
    <w:rsid w:val="00FC6C25"/>
    <w:rsid w:val="00FD074B"/>
    <w:rsid w:val="00FD0D17"/>
    <w:rsid w:val="00FD1C66"/>
    <w:rsid w:val="00FD206F"/>
    <w:rsid w:val="00FD2F49"/>
    <w:rsid w:val="00FD323D"/>
    <w:rsid w:val="00FD3D64"/>
    <w:rsid w:val="00FD542B"/>
    <w:rsid w:val="00FD58CC"/>
    <w:rsid w:val="00FE1D5A"/>
    <w:rsid w:val="00FE24A9"/>
    <w:rsid w:val="00FE3E3F"/>
    <w:rsid w:val="00FE434A"/>
    <w:rsid w:val="00FE4DC8"/>
    <w:rsid w:val="00FE5A6B"/>
    <w:rsid w:val="00FE5B9E"/>
    <w:rsid w:val="00FE683D"/>
    <w:rsid w:val="00FE736E"/>
    <w:rsid w:val="00FF0243"/>
    <w:rsid w:val="00FF158B"/>
    <w:rsid w:val="00FF161D"/>
    <w:rsid w:val="00FF2300"/>
    <w:rsid w:val="00FF4D6D"/>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C70D315"/>
  <w15:docId w15:val="{258B81A6-5E64-47AA-B8C3-F445C5448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4750"/>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9668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668E8"/>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9668E8"/>
    <w:pPr>
      <w:spacing w:after="120"/>
    </w:pPr>
    <w:rPr>
      <w:rFonts w:ascii="Arial" w:eastAsia="MS Mincho" w:hAnsi="Arial"/>
      <w:lang w:val="en-GB" w:eastAsia="en-US"/>
    </w:rPr>
  </w:style>
  <w:style w:type="paragraph" w:customStyle="1" w:styleId="B1">
    <w:name w:val="B1"/>
    <w:basedOn w:val="a5"/>
    <w:link w:val="B1Char1"/>
    <w:qFormat/>
    <w:rsid w:val="009668E8"/>
    <w:pPr>
      <w:spacing w:after="180"/>
      <w:ind w:left="568" w:hanging="284"/>
    </w:pPr>
    <w:rPr>
      <w:rFonts w:ascii="Times New Roman" w:hAnsi="Times New Roman"/>
    </w:rPr>
  </w:style>
  <w:style w:type="paragraph" w:customStyle="1" w:styleId="B2">
    <w:name w:val="B2"/>
    <w:basedOn w:val="20"/>
    <w:link w:val="B2Char"/>
    <w:qFormat/>
    <w:rsid w:val="009668E8"/>
    <w:pPr>
      <w:spacing w:after="180"/>
      <w:ind w:left="851" w:hanging="284"/>
    </w:pPr>
  </w:style>
  <w:style w:type="paragraph" w:customStyle="1" w:styleId="B3">
    <w:name w:val="B3"/>
    <w:basedOn w:val="30"/>
    <w:rsid w:val="009668E8"/>
    <w:pPr>
      <w:spacing w:after="180"/>
      <w:ind w:left="1135" w:hanging="284"/>
    </w:pPr>
  </w:style>
  <w:style w:type="paragraph" w:customStyle="1" w:styleId="B5">
    <w:name w:val="B5"/>
    <w:basedOn w:val="50"/>
    <w:rsid w:val="009668E8"/>
    <w:pPr>
      <w:spacing w:after="180"/>
      <w:ind w:left="1702" w:hanging="284"/>
    </w:pPr>
  </w:style>
  <w:style w:type="character" w:customStyle="1" w:styleId="B1Char1">
    <w:name w:val="B1 Char1"/>
    <w:link w:val="B1"/>
    <w:rsid w:val="009668E8"/>
    <w:rPr>
      <w:rFonts w:eastAsia="MS Mincho"/>
      <w:lang w:val="en-GB" w:eastAsia="en-US" w:bidi="ar-SA"/>
    </w:rPr>
  </w:style>
  <w:style w:type="paragraph" w:customStyle="1" w:styleId="B0">
    <w:name w:val="B0"/>
    <w:basedOn w:val="B1"/>
    <w:rsid w:val="009668E8"/>
    <w:pPr>
      <w:ind w:left="284"/>
    </w:pPr>
    <w:rPr>
      <w:lang w:eastAsia="ja-JP"/>
    </w:rPr>
  </w:style>
  <w:style w:type="paragraph" w:styleId="a5">
    <w:name w:val="List"/>
    <w:basedOn w:val="a"/>
    <w:rsid w:val="009668E8"/>
    <w:pPr>
      <w:ind w:left="283" w:hanging="283"/>
    </w:pPr>
  </w:style>
  <w:style w:type="paragraph" w:styleId="20">
    <w:name w:val="List 2"/>
    <w:basedOn w:val="a"/>
    <w:rsid w:val="009668E8"/>
    <w:pPr>
      <w:ind w:left="566" w:hanging="283"/>
    </w:pPr>
  </w:style>
  <w:style w:type="paragraph" w:styleId="30">
    <w:name w:val="List 3"/>
    <w:basedOn w:val="a"/>
    <w:rsid w:val="009668E8"/>
    <w:pPr>
      <w:ind w:left="849" w:hanging="283"/>
    </w:pPr>
  </w:style>
  <w:style w:type="paragraph" w:styleId="50">
    <w:name w:val="List 5"/>
    <w:basedOn w:val="a"/>
    <w:rsid w:val="009668E8"/>
    <w:pPr>
      <w:ind w:left="1415" w:hanging="283"/>
    </w:pPr>
  </w:style>
  <w:style w:type="paragraph" w:customStyle="1" w:styleId="NO">
    <w:name w:val="NO"/>
    <w:basedOn w:val="a"/>
    <w:link w:val="NOChar"/>
    <w:qFormat/>
    <w:rsid w:val="009668E8"/>
    <w:pPr>
      <w:keepLines/>
      <w:spacing w:after="180"/>
      <w:ind w:left="1135" w:hanging="851"/>
    </w:pPr>
  </w:style>
  <w:style w:type="paragraph" w:customStyle="1" w:styleId="TF">
    <w:name w:val="TF"/>
    <w:aliases w:val="left"/>
    <w:basedOn w:val="TH"/>
    <w:link w:val="TFZchn"/>
    <w:qFormat/>
    <w:rsid w:val="009668E8"/>
    <w:pPr>
      <w:keepNext w:val="0"/>
      <w:spacing w:before="0" w:after="240"/>
    </w:pPr>
  </w:style>
  <w:style w:type="paragraph" w:customStyle="1" w:styleId="TH">
    <w:name w:val="TH"/>
    <w:basedOn w:val="a"/>
    <w:link w:val="THChar"/>
    <w:qFormat/>
    <w:rsid w:val="009668E8"/>
    <w:pPr>
      <w:keepNext/>
      <w:keepLines/>
      <w:spacing w:before="60" w:after="180"/>
      <w:jc w:val="center"/>
    </w:pPr>
    <w:rPr>
      <w:b/>
    </w:rPr>
  </w:style>
  <w:style w:type="paragraph" w:customStyle="1" w:styleId="Reference">
    <w:name w:val="Reference"/>
    <w:basedOn w:val="a"/>
    <w:rsid w:val="009668E8"/>
    <w:pPr>
      <w:ind w:left="709" w:hanging="709"/>
    </w:pPr>
    <w:rPr>
      <w:lang w:eastAsia="ja-JP"/>
    </w:rPr>
  </w:style>
  <w:style w:type="paragraph" w:styleId="a6">
    <w:name w:val="footer"/>
    <w:basedOn w:val="a"/>
    <w:rsid w:val="009668E8"/>
    <w:pPr>
      <w:tabs>
        <w:tab w:val="center" w:pos="4320"/>
        <w:tab w:val="right" w:pos="8640"/>
      </w:tabs>
    </w:pPr>
  </w:style>
  <w:style w:type="character" w:styleId="a7">
    <w:name w:val="page number"/>
    <w:basedOn w:val="a0"/>
    <w:rsid w:val="009668E8"/>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qFormat/>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qFormat/>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basedOn w:val="a"/>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3">
    <w:name w:val="Document Map"/>
    <w:basedOn w:val="a"/>
    <w:link w:val="af4"/>
    <w:rsid w:val="00113454"/>
    <w:rPr>
      <w:rFonts w:ascii="宋体" w:eastAsia="宋体"/>
      <w:sz w:val="18"/>
      <w:szCs w:val="18"/>
    </w:rPr>
  </w:style>
  <w:style w:type="character" w:customStyle="1" w:styleId="af4">
    <w:name w:val="文档结构图 字符"/>
    <w:link w:val="af3"/>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5">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6">
    <w:name w:val="Plain Text"/>
    <w:basedOn w:val="a"/>
    <w:link w:val="af7"/>
    <w:uiPriority w:val="99"/>
    <w:unhideWhenUsed/>
    <w:rsid w:val="001554ED"/>
    <w:pPr>
      <w:overflowPunct/>
      <w:autoSpaceDE/>
      <w:autoSpaceDN/>
      <w:adjustRightInd/>
      <w:spacing w:after="0"/>
      <w:textAlignment w:val="auto"/>
    </w:pPr>
    <w:rPr>
      <w:rFonts w:ascii="Calibri" w:eastAsia="Calibri" w:hAnsi="Calibri"/>
      <w:sz w:val="22"/>
      <w:szCs w:val="21"/>
    </w:rPr>
  </w:style>
  <w:style w:type="character" w:customStyle="1" w:styleId="af7">
    <w:name w:val="纯文本 字符"/>
    <w:link w:val="af6"/>
    <w:uiPriority w:val="99"/>
    <w:rsid w:val="001554ED"/>
    <w:rPr>
      <w:rFonts w:ascii="Calibri" w:eastAsia="Calibri" w:hAnsi="Calibri" w:cs="Times New Roman"/>
      <w:sz w:val="22"/>
      <w:szCs w:val="21"/>
      <w:lang w:val="en-GB" w:eastAsia="en-US"/>
    </w:rPr>
  </w:style>
  <w:style w:type="paragraph" w:customStyle="1" w:styleId="00BodyText">
    <w:name w:val="00 BodyText"/>
    <w:basedOn w:val="a"/>
    <w:qFormat/>
    <w:rsid w:val="00884CF1"/>
    <w:pPr>
      <w:suppressAutoHyphens/>
      <w:overflowPunct/>
      <w:autoSpaceDE/>
      <w:autoSpaceDN/>
      <w:adjustRightInd/>
      <w:spacing w:after="220" w:line="276" w:lineRule="auto"/>
      <w:textAlignment w:val="auto"/>
    </w:pPr>
    <w:rPr>
      <w:rFonts w:eastAsia="Calibri"/>
      <w:sz w:val="22"/>
      <w:szCs w:val="22"/>
      <w:lang w:val="en-US" w:eastAsia="zh-CN"/>
    </w:rPr>
  </w:style>
  <w:style w:type="paragraph" w:styleId="af8">
    <w:name w:val="Revision"/>
    <w:hidden/>
    <w:uiPriority w:val="99"/>
    <w:semiHidden/>
    <w:rsid w:val="001B6580"/>
    <w:rPr>
      <w:rFonts w:ascii="Arial" w:eastAsia="MS Mincho" w:hAnsi="Arial"/>
      <w:lang w:val="en-GB" w:eastAsia="en-US"/>
    </w:rPr>
  </w:style>
  <w:style w:type="paragraph" w:customStyle="1" w:styleId="ZT">
    <w:name w:val="ZT"/>
    <w:rsid w:val="004D339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ja-JP"/>
    </w:rPr>
  </w:style>
  <w:style w:type="character" w:customStyle="1" w:styleId="B2Char">
    <w:name w:val="B2 Char"/>
    <w:link w:val="B2"/>
    <w:rsid w:val="00517482"/>
    <w:rPr>
      <w:rFonts w:ascii="Arial" w:eastAsia="MS Mincho" w:hAnsi="Arial"/>
      <w:lang w:val="en-GB" w:eastAsia="en-US"/>
    </w:rPr>
  </w:style>
  <w:style w:type="character" w:customStyle="1" w:styleId="TFChar">
    <w:name w:val="TF Char"/>
    <w:qFormat/>
    <w:rsid w:val="000121CD"/>
    <w:rPr>
      <w:rFonts w:ascii="Arial" w:hAnsi="Arial"/>
      <w:b/>
      <w:lang w:eastAsia="en-US"/>
    </w:rPr>
  </w:style>
  <w:style w:type="character" w:customStyle="1" w:styleId="NOChar">
    <w:name w:val="NO Char"/>
    <w:link w:val="NO"/>
    <w:qFormat/>
    <w:rsid w:val="00C947A7"/>
    <w:rPr>
      <w:rFonts w:ascii="Arial" w:eastAsia="MS Mincho" w:hAnsi="Arial"/>
      <w:lang w:val="en-GB" w:eastAsia="en-US"/>
    </w:rPr>
  </w:style>
  <w:style w:type="paragraph" w:customStyle="1" w:styleId="10">
    <w:name w:val="正文1"/>
    <w:rsid w:val="00E626C1"/>
    <w:pPr>
      <w:jc w:val="both"/>
    </w:pPr>
    <w:rPr>
      <w:rFonts w:ascii="Calibri" w:eastAsia="宋体" w:hAnsi="Calibri" w:cs="Calibri"/>
      <w:kern w:val="2"/>
      <w:sz w:val="21"/>
      <w:szCs w:val="21"/>
    </w:rPr>
  </w:style>
  <w:style w:type="paragraph" w:customStyle="1" w:styleId="11">
    <w:name w:val="列表段落1"/>
    <w:basedOn w:val="a"/>
    <w:rsid w:val="00E626C1"/>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2274997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85614960">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67707710">
      <w:bodyDiv w:val="1"/>
      <w:marLeft w:val="0"/>
      <w:marRight w:val="0"/>
      <w:marTop w:val="0"/>
      <w:marBottom w:val="0"/>
      <w:divBdr>
        <w:top w:val="none" w:sz="0" w:space="0" w:color="auto"/>
        <w:left w:val="none" w:sz="0" w:space="0" w:color="auto"/>
        <w:bottom w:val="none" w:sz="0" w:space="0" w:color="auto"/>
        <w:right w:val="none" w:sz="0" w:space="0" w:color="auto"/>
      </w:divBdr>
    </w:div>
    <w:div w:id="844709459">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4883160">
      <w:bodyDiv w:val="1"/>
      <w:marLeft w:val="0"/>
      <w:marRight w:val="0"/>
      <w:marTop w:val="0"/>
      <w:marBottom w:val="0"/>
      <w:divBdr>
        <w:top w:val="none" w:sz="0" w:space="0" w:color="auto"/>
        <w:left w:val="none" w:sz="0" w:space="0" w:color="auto"/>
        <w:bottom w:val="none" w:sz="0" w:space="0" w:color="auto"/>
        <w:right w:val="none" w:sz="0" w:space="0" w:color="auto"/>
      </w:divBdr>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641418807">
      <w:bodyDiv w:val="1"/>
      <w:marLeft w:val="0"/>
      <w:marRight w:val="0"/>
      <w:marTop w:val="0"/>
      <w:marBottom w:val="0"/>
      <w:divBdr>
        <w:top w:val="none" w:sz="0" w:space="0" w:color="auto"/>
        <w:left w:val="none" w:sz="0" w:space="0" w:color="auto"/>
        <w:bottom w:val="none" w:sz="0" w:space="0" w:color="auto"/>
        <w:right w:val="none" w:sz="0" w:space="0" w:color="auto"/>
      </w:divBdr>
    </w:div>
    <w:div w:id="1732534370">
      <w:bodyDiv w:val="1"/>
      <w:marLeft w:val="0"/>
      <w:marRight w:val="0"/>
      <w:marTop w:val="0"/>
      <w:marBottom w:val="0"/>
      <w:divBdr>
        <w:top w:val="none" w:sz="0" w:space="0" w:color="auto"/>
        <w:left w:val="none" w:sz="0" w:space="0" w:color="auto"/>
        <w:bottom w:val="none" w:sz="0" w:space="0" w:color="auto"/>
        <w:right w:val="none" w:sz="0" w:space="0" w:color="auto"/>
      </w:divBdr>
    </w:div>
    <w:div w:id="200724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6D87B-A61F-4ED5-AD64-7B71C4292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4569</TotalTime>
  <Pages>5</Pages>
  <Words>1421</Words>
  <Characters>8106</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381</cp:revision>
  <dcterms:created xsi:type="dcterms:W3CDTF">2021-01-11T15:53:00Z</dcterms:created>
  <dcterms:modified xsi:type="dcterms:W3CDTF">2022-01-07T05:31:00Z</dcterms:modified>
</cp:coreProperties>
</file>